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ED7" w:rsidRPr="005C2086" w:rsidRDefault="00240ED7" w:rsidP="00AF67F7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0" w:name="bookmark0"/>
      <w:r w:rsidRPr="005C2086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ПАСПОРТА УСЛУГ (ПРОЦЕССОВ) ТЕХНОЛОГИЧЕСКОГО ПРИСОЕДИНЕНИЯ К ЭЛЕКТРИЧЕСКИМ СЕТЯМ СЕТЕВОЙ ОРГАНИЗАЦИИ ПО ПОСТОЯННОЙ ИЛИ ВРЕМЕННОЙ СХЕМЕ</w:t>
      </w:r>
      <w:bookmarkEnd w:id="0"/>
    </w:p>
    <w:p w:rsidR="005C2086" w:rsidRPr="005C2086" w:rsidRDefault="005C2086" w:rsidP="00AF67F7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240ED7" w:rsidRPr="005C2086" w:rsidRDefault="00240ED7" w:rsidP="00AF67F7">
      <w:pPr>
        <w:spacing w:after="0" w:line="288" w:lineRule="auto"/>
        <w:ind w:firstLine="709"/>
        <w:jc w:val="center"/>
        <w:rPr>
          <w:i/>
          <w:sz w:val="24"/>
          <w:szCs w:val="24"/>
        </w:rPr>
      </w:pPr>
      <w:r w:rsidRPr="005C2086">
        <w:rPr>
          <w:rFonts w:ascii="Times New Roman" w:hAnsi="Times New Roman" w:cs="Times New Roman"/>
          <w:b/>
          <w:i/>
          <w:sz w:val="24"/>
          <w:szCs w:val="24"/>
          <w:lang w:bidi="ru-RU"/>
        </w:rPr>
        <w:t xml:space="preserve">ПАСПОРТ УСЛУГИ (ПРОЦЕССА) </w:t>
      </w:r>
      <w:r w:rsidRPr="005C2086">
        <w:rPr>
          <w:rStyle w:val="10"/>
          <w:rFonts w:eastAsiaTheme="minorHAnsi"/>
          <w:i/>
          <w:sz w:val="24"/>
          <w:szCs w:val="24"/>
          <w:u w:val="single"/>
        </w:rPr>
        <w:t>СОСТАВЛЕНИЕ АКТОВ СОГЛАСОВАНИЯ ТЕХНОЛОГИЧЕСКОЙ И (ИЛИ) АВАРИЙНОЙ БРОНИ</w:t>
      </w:r>
    </w:p>
    <w:p w:rsidR="00AF67F7" w:rsidRDefault="00AF67F7" w:rsidP="00AF67F7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0ED7" w:rsidRPr="005C2086" w:rsidRDefault="00240ED7" w:rsidP="00AF67F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86">
        <w:rPr>
          <w:rFonts w:ascii="Times New Roman" w:hAnsi="Times New Roman" w:cs="Times New Roman"/>
          <w:b/>
          <w:sz w:val="24"/>
          <w:szCs w:val="24"/>
          <w:u w:val="single"/>
        </w:rPr>
        <w:t>КРУГ ЗАЯВИТЕЛЕЙ:</w:t>
      </w:r>
      <w:r w:rsidRPr="005C2086">
        <w:rPr>
          <w:rFonts w:ascii="Times New Roman" w:hAnsi="Times New Roman" w:cs="Times New Roman"/>
          <w:sz w:val="24"/>
          <w:szCs w:val="24"/>
        </w:rPr>
        <w:t xml:space="preserve"> Юридические и физические лица, индивидуальные предприниматели, энергопринимающие устройства которых присоединены к электрическим сетям </w:t>
      </w:r>
      <w:r w:rsidR="002669C5" w:rsidRPr="005C2086">
        <w:rPr>
          <w:rFonts w:ascii="Times New Roman" w:hAnsi="Times New Roman" w:cs="Times New Roman"/>
          <w:sz w:val="24"/>
          <w:szCs w:val="24"/>
        </w:rPr>
        <w:t>ООО «ЕСС»</w:t>
      </w:r>
      <w:r w:rsidRPr="005C2086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AF67F7" w:rsidRDefault="00AF67F7" w:rsidP="00AF67F7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0ED7" w:rsidRPr="005C2086" w:rsidRDefault="00240ED7" w:rsidP="00AF67F7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2086">
        <w:rPr>
          <w:rFonts w:ascii="Times New Roman" w:hAnsi="Times New Roman" w:cs="Times New Roman"/>
          <w:b/>
          <w:sz w:val="24"/>
          <w:szCs w:val="24"/>
          <w:u w:val="single"/>
        </w:rPr>
        <w:t>РАЗМЕР ПЛАТЫ ЗА ПРЕДОСТАВЛЕНИЕ УСЛУГИ (ПРОЦЕССА) И ОСНОВАНИЕ ЕЕ ВЗИМАНИЯ:</w:t>
      </w:r>
    </w:p>
    <w:p w:rsidR="00AF67F7" w:rsidRDefault="00AF67F7" w:rsidP="00AF67F7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0ED7" w:rsidRPr="005C2086" w:rsidRDefault="00240ED7" w:rsidP="00AF67F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86">
        <w:rPr>
          <w:rFonts w:ascii="Times New Roman" w:hAnsi="Times New Roman" w:cs="Times New Roman"/>
          <w:b/>
          <w:sz w:val="24"/>
          <w:szCs w:val="24"/>
          <w:u w:val="single"/>
        </w:rPr>
        <w:t>УСЛОВИЯ ОКАЗАНИЯ УСЛУГИ (ПРОЦЕССА):</w:t>
      </w:r>
      <w:r w:rsidRPr="005C2086">
        <w:rPr>
          <w:rFonts w:ascii="Times New Roman" w:hAnsi="Times New Roman" w:cs="Times New Roman"/>
          <w:sz w:val="24"/>
          <w:szCs w:val="24"/>
        </w:rPr>
        <w:t xml:space="preserve"> технологическое присоединение к электрическим сетям </w:t>
      </w:r>
      <w:r w:rsidR="002669C5" w:rsidRPr="005C2086">
        <w:rPr>
          <w:rFonts w:ascii="Times New Roman" w:hAnsi="Times New Roman" w:cs="Times New Roman"/>
          <w:sz w:val="24"/>
          <w:szCs w:val="24"/>
        </w:rPr>
        <w:t>ООО «ЕСС»</w:t>
      </w:r>
      <w:r w:rsidRPr="005C2086">
        <w:rPr>
          <w:rFonts w:ascii="Times New Roman" w:hAnsi="Times New Roman" w:cs="Times New Roman"/>
          <w:sz w:val="24"/>
          <w:szCs w:val="24"/>
        </w:rPr>
        <w:t xml:space="preserve"> в установленном порядке энергопринимающих устройств заявителя.</w:t>
      </w:r>
    </w:p>
    <w:p w:rsidR="00AF67F7" w:rsidRDefault="00AF67F7" w:rsidP="00AF67F7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0ED7" w:rsidRPr="005C2086" w:rsidRDefault="00240ED7" w:rsidP="00AF67F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86">
        <w:rPr>
          <w:rFonts w:ascii="Times New Roman" w:hAnsi="Times New Roman" w:cs="Times New Roman"/>
          <w:b/>
          <w:sz w:val="24"/>
          <w:szCs w:val="24"/>
          <w:u w:val="single"/>
        </w:rPr>
        <w:t>РЕЗУЛЬТАТ ОКАЗАНИЯ УСЛУГИ (ПРОЦЕССА):</w:t>
      </w:r>
      <w:r w:rsidRPr="005C2086">
        <w:rPr>
          <w:rFonts w:ascii="Times New Roman" w:hAnsi="Times New Roman" w:cs="Times New Roman"/>
          <w:sz w:val="24"/>
          <w:szCs w:val="24"/>
        </w:rPr>
        <w:t xml:space="preserve"> акт согласования технологической и (или) аварийной брони.</w:t>
      </w:r>
    </w:p>
    <w:p w:rsidR="00AF67F7" w:rsidRDefault="00AF67F7" w:rsidP="00AF67F7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0ED7" w:rsidRPr="005C2086" w:rsidRDefault="00240ED7" w:rsidP="00AF67F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86">
        <w:rPr>
          <w:rFonts w:ascii="Times New Roman" w:hAnsi="Times New Roman" w:cs="Times New Roman"/>
          <w:b/>
          <w:sz w:val="24"/>
          <w:szCs w:val="24"/>
          <w:u w:val="single"/>
        </w:rPr>
        <w:t>ОБЩИЙ СРОК ОКАЗАНИЯ УСЛУГИ (ПРОЦЕССА):</w:t>
      </w:r>
      <w:r w:rsidRPr="005C2086">
        <w:rPr>
          <w:rFonts w:ascii="Times New Roman" w:hAnsi="Times New Roman" w:cs="Times New Roman"/>
          <w:sz w:val="24"/>
          <w:szCs w:val="24"/>
        </w:rPr>
        <w:t xml:space="preserve"> 10 рабочих дней со дня получения проекта акта согласования технологической и (или) аварийной брони акта. Срок рассмотрения Акта при проведении осмотра может быть продлен, но не более чем на 10 рабочих дней. </w:t>
      </w:r>
    </w:p>
    <w:p w:rsidR="00B613D0" w:rsidRPr="005C2086" w:rsidRDefault="00240ED7" w:rsidP="00AF67F7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2086">
        <w:rPr>
          <w:rFonts w:ascii="Times New Roman" w:hAnsi="Times New Roman" w:cs="Times New Roman"/>
          <w:b/>
          <w:sz w:val="24"/>
          <w:szCs w:val="24"/>
          <w:u w:val="single"/>
        </w:rPr>
        <w:t>СОСТАВ,</w:t>
      </w:r>
      <w:r w:rsidRPr="005C2086">
        <w:rPr>
          <w:b/>
          <w:sz w:val="24"/>
          <w:szCs w:val="24"/>
          <w:u w:val="single"/>
        </w:rPr>
        <w:t xml:space="preserve"> </w:t>
      </w:r>
      <w:r w:rsidRPr="005C2086">
        <w:rPr>
          <w:rFonts w:ascii="Times New Roman" w:hAnsi="Times New Roman" w:cs="Times New Roman"/>
          <w:b/>
          <w:sz w:val="24"/>
          <w:szCs w:val="24"/>
          <w:u w:val="single"/>
        </w:rPr>
        <w:t>ПОСЛЕДОВАТЕЛЬНОСТЬ И СРОКИ ОКАЗАНИЯ УСЛУГИ (ПРОЦЕССА):</w:t>
      </w:r>
    </w:p>
    <w:p w:rsidR="00240ED7" w:rsidRDefault="00240ED7" w:rsidP="00240ED7">
      <w:pPr>
        <w:spacing w:after="0" w:line="288" w:lineRule="auto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15276" w:type="dxa"/>
        <w:tblInd w:w="-176" w:type="dxa"/>
        <w:tblLook w:val="04A0" w:firstRow="1" w:lastRow="0" w:firstColumn="1" w:lastColumn="0" w:noHBand="0" w:noVBand="1"/>
      </w:tblPr>
      <w:tblGrid>
        <w:gridCol w:w="665"/>
        <w:gridCol w:w="2125"/>
        <w:gridCol w:w="2944"/>
        <w:gridCol w:w="2976"/>
        <w:gridCol w:w="2104"/>
        <w:gridCol w:w="1881"/>
        <w:gridCol w:w="2581"/>
      </w:tblGrid>
      <w:tr w:rsidR="00FE0FBE" w:rsidRPr="002669C5" w:rsidTr="00AF67F7">
        <w:trPr>
          <w:trHeight w:val="726"/>
          <w:tblHeader/>
        </w:trPr>
        <w:tc>
          <w:tcPr>
            <w:tcW w:w="675" w:type="dxa"/>
          </w:tcPr>
          <w:p w:rsidR="00240ED7" w:rsidRPr="002669C5" w:rsidRDefault="00240ED7" w:rsidP="00AF67F7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9C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85" w:type="dxa"/>
          </w:tcPr>
          <w:p w:rsidR="00240ED7" w:rsidRPr="002669C5" w:rsidRDefault="00240ED7" w:rsidP="00AF67F7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9C5"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</w:p>
        </w:tc>
        <w:tc>
          <w:tcPr>
            <w:tcW w:w="2977" w:type="dxa"/>
          </w:tcPr>
          <w:p w:rsidR="00240ED7" w:rsidRPr="002669C5" w:rsidRDefault="00240ED7" w:rsidP="00AF67F7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9C5">
              <w:rPr>
                <w:rFonts w:ascii="Times New Roman" w:hAnsi="Times New Roman" w:cs="Times New Roman"/>
                <w:sz w:val="20"/>
                <w:szCs w:val="20"/>
              </w:rPr>
              <w:t>Условия этапа</w:t>
            </w:r>
          </w:p>
        </w:tc>
        <w:tc>
          <w:tcPr>
            <w:tcW w:w="3011" w:type="dxa"/>
          </w:tcPr>
          <w:p w:rsidR="00240ED7" w:rsidRPr="002669C5" w:rsidRDefault="00240ED7" w:rsidP="00AF67F7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9C5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2126" w:type="dxa"/>
          </w:tcPr>
          <w:p w:rsidR="00240ED7" w:rsidRPr="002669C5" w:rsidRDefault="00240ED7" w:rsidP="00AF67F7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9C5">
              <w:rPr>
                <w:rFonts w:ascii="Times New Roman" w:hAnsi="Times New Roman" w:cs="Times New Roman"/>
                <w:sz w:val="20"/>
                <w:szCs w:val="20"/>
              </w:rPr>
              <w:t>Форма предоставления</w:t>
            </w:r>
          </w:p>
        </w:tc>
        <w:tc>
          <w:tcPr>
            <w:tcW w:w="1899" w:type="dxa"/>
          </w:tcPr>
          <w:p w:rsidR="00240ED7" w:rsidRPr="002669C5" w:rsidRDefault="00240ED7" w:rsidP="00AF67F7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9C5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603" w:type="dxa"/>
          </w:tcPr>
          <w:p w:rsidR="00240ED7" w:rsidRPr="002669C5" w:rsidRDefault="00240ED7" w:rsidP="00AF67F7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9C5">
              <w:rPr>
                <w:rFonts w:ascii="Times New Roman" w:hAnsi="Times New Roman" w:cs="Times New Roman"/>
                <w:sz w:val="20"/>
                <w:szCs w:val="20"/>
              </w:rPr>
              <w:t>Ссылка на нормативно-правовой акт</w:t>
            </w:r>
          </w:p>
        </w:tc>
      </w:tr>
      <w:tr w:rsidR="00FE0FBE" w:rsidRPr="002669C5" w:rsidTr="002669C5">
        <w:tc>
          <w:tcPr>
            <w:tcW w:w="675" w:type="dxa"/>
          </w:tcPr>
          <w:p w:rsidR="002669C5" w:rsidRPr="002669C5" w:rsidRDefault="002669C5" w:rsidP="002669C5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9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2669C5" w:rsidRPr="002669C5" w:rsidRDefault="002669C5" w:rsidP="002669C5">
            <w:pPr>
              <w:spacing w:line="28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9C5">
              <w:rPr>
                <w:rStyle w:val="29pt"/>
                <w:rFonts w:eastAsiaTheme="minorHAnsi"/>
                <w:b w:val="0"/>
                <w:sz w:val="20"/>
                <w:szCs w:val="20"/>
              </w:rPr>
              <w:t>Формирование потребителем проекта акта согласования технологической и (или) аварийной брони</w:t>
            </w:r>
          </w:p>
        </w:tc>
        <w:tc>
          <w:tcPr>
            <w:tcW w:w="2977" w:type="dxa"/>
          </w:tcPr>
          <w:p w:rsidR="002669C5" w:rsidRPr="002669C5" w:rsidRDefault="002669C5" w:rsidP="002669C5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1" w:type="dxa"/>
          </w:tcPr>
          <w:p w:rsidR="002669C5" w:rsidRPr="002669C5" w:rsidRDefault="002669C5" w:rsidP="002669C5">
            <w:pPr>
              <w:spacing w:line="28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9C5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Формирование потребителем проекта акта согласования технологической и (или) аварийной брони, как приложение к договору оказания услуг по передаче электрической энергии (мощности) или к договору об оказании </w:t>
            </w:r>
            <w:r w:rsidRPr="002669C5">
              <w:rPr>
                <w:rStyle w:val="2105pt"/>
                <w:rFonts w:eastAsiaTheme="minorHAnsi"/>
                <w:sz w:val="20"/>
                <w:szCs w:val="20"/>
              </w:rPr>
              <w:t>услуг по передаче электрической энергии</w:t>
            </w:r>
          </w:p>
        </w:tc>
        <w:tc>
          <w:tcPr>
            <w:tcW w:w="2126" w:type="dxa"/>
          </w:tcPr>
          <w:p w:rsidR="002669C5" w:rsidRPr="002669C5" w:rsidRDefault="002669C5" w:rsidP="002669C5">
            <w:pPr>
              <w:pStyle w:val="20"/>
              <w:shd w:val="clear" w:color="auto" w:fill="auto"/>
              <w:spacing w:before="0" w:line="254" w:lineRule="exact"/>
              <w:ind w:left="160" w:firstLine="0"/>
              <w:jc w:val="left"/>
              <w:rPr>
                <w:b/>
                <w:sz w:val="20"/>
                <w:szCs w:val="20"/>
              </w:rPr>
            </w:pPr>
            <w:r w:rsidRPr="002669C5">
              <w:rPr>
                <w:rStyle w:val="29pt"/>
                <w:b w:val="0"/>
                <w:sz w:val="20"/>
                <w:szCs w:val="20"/>
              </w:rPr>
              <w:t>Письменное оформление проекта акта</w:t>
            </w:r>
          </w:p>
        </w:tc>
        <w:tc>
          <w:tcPr>
            <w:tcW w:w="1899" w:type="dxa"/>
          </w:tcPr>
          <w:p w:rsidR="002669C5" w:rsidRPr="002669C5" w:rsidRDefault="002669C5" w:rsidP="002669C5">
            <w:pPr>
              <w:pStyle w:val="20"/>
              <w:shd w:val="clear" w:color="auto" w:fill="auto"/>
              <w:spacing w:before="0" w:line="180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2669C5">
              <w:rPr>
                <w:rStyle w:val="29pt"/>
                <w:b w:val="0"/>
                <w:sz w:val="20"/>
                <w:szCs w:val="20"/>
              </w:rPr>
              <w:t>Не ограничен</w:t>
            </w:r>
          </w:p>
        </w:tc>
        <w:tc>
          <w:tcPr>
            <w:tcW w:w="2603" w:type="dxa"/>
          </w:tcPr>
          <w:p w:rsidR="002669C5" w:rsidRPr="002669C5" w:rsidRDefault="002669C5" w:rsidP="00FE0FBE">
            <w:pPr>
              <w:pStyle w:val="20"/>
              <w:shd w:val="clear" w:color="auto" w:fill="auto"/>
              <w:spacing w:before="0" w:line="254" w:lineRule="exact"/>
              <w:ind w:left="160" w:firstLine="0"/>
              <w:jc w:val="left"/>
              <w:rPr>
                <w:rStyle w:val="29pt"/>
                <w:sz w:val="20"/>
                <w:szCs w:val="20"/>
              </w:rPr>
            </w:pPr>
            <w:r w:rsidRPr="002669C5">
              <w:rPr>
                <w:rStyle w:val="29pt"/>
                <w:b w:val="0"/>
                <w:sz w:val="20"/>
                <w:szCs w:val="20"/>
              </w:rPr>
              <w:t>Пункт 31(4) Основ функционирования розничных рынков электрической энергии, утв. Постановлением Правительства РФ от 04.05.2012 № 442</w:t>
            </w:r>
          </w:p>
        </w:tc>
      </w:tr>
      <w:tr w:rsidR="00FE0FBE" w:rsidRPr="002669C5" w:rsidTr="002669C5">
        <w:tc>
          <w:tcPr>
            <w:tcW w:w="675" w:type="dxa"/>
          </w:tcPr>
          <w:p w:rsidR="002669C5" w:rsidRPr="002669C5" w:rsidRDefault="002669C5" w:rsidP="002669C5">
            <w:pPr>
              <w:pStyle w:val="20"/>
              <w:shd w:val="clear" w:color="auto" w:fill="auto"/>
              <w:spacing w:before="0" w:line="210" w:lineRule="exact"/>
              <w:ind w:firstLine="0"/>
              <w:jc w:val="left"/>
              <w:rPr>
                <w:sz w:val="20"/>
                <w:szCs w:val="20"/>
              </w:rPr>
            </w:pPr>
            <w:r w:rsidRPr="002669C5">
              <w:rPr>
                <w:rStyle w:val="2105pt"/>
                <w:sz w:val="20"/>
                <w:szCs w:val="20"/>
              </w:rPr>
              <w:lastRenderedPageBreak/>
              <w:t>2</w:t>
            </w:r>
          </w:p>
        </w:tc>
        <w:tc>
          <w:tcPr>
            <w:tcW w:w="1985" w:type="dxa"/>
          </w:tcPr>
          <w:p w:rsidR="002669C5" w:rsidRPr="002669C5" w:rsidRDefault="002669C5" w:rsidP="002669C5">
            <w:pPr>
              <w:pStyle w:val="20"/>
              <w:shd w:val="clear" w:color="auto" w:fill="auto"/>
              <w:spacing w:before="0" w:line="250" w:lineRule="exact"/>
              <w:ind w:firstLine="0"/>
              <w:jc w:val="left"/>
              <w:rPr>
                <w:sz w:val="20"/>
                <w:szCs w:val="20"/>
              </w:rPr>
            </w:pPr>
            <w:r w:rsidRPr="002669C5">
              <w:rPr>
                <w:rStyle w:val="2105pt"/>
                <w:sz w:val="20"/>
                <w:szCs w:val="20"/>
              </w:rPr>
              <w:t>Направление потребителем проекта Акта в ООО «ЕСС»</w:t>
            </w:r>
          </w:p>
        </w:tc>
        <w:tc>
          <w:tcPr>
            <w:tcW w:w="2977" w:type="dxa"/>
          </w:tcPr>
          <w:p w:rsidR="002669C5" w:rsidRPr="002669C5" w:rsidRDefault="002669C5" w:rsidP="002669C5">
            <w:pPr>
              <w:rPr>
                <w:sz w:val="20"/>
                <w:szCs w:val="20"/>
              </w:rPr>
            </w:pPr>
          </w:p>
        </w:tc>
        <w:tc>
          <w:tcPr>
            <w:tcW w:w="3011" w:type="dxa"/>
            <w:vAlign w:val="bottom"/>
          </w:tcPr>
          <w:p w:rsidR="002669C5" w:rsidRPr="002669C5" w:rsidRDefault="002669C5" w:rsidP="002669C5">
            <w:pPr>
              <w:pStyle w:val="20"/>
              <w:shd w:val="clear" w:color="auto" w:fill="auto"/>
              <w:spacing w:before="0" w:line="250" w:lineRule="exact"/>
              <w:ind w:firstLine="0"/>
              <w:rPr>
                <w:sz w:val="20"/>
                <w:szCs w:val="20"/>
              </w:rPr>
            </w:pPr>
            <w:r w:rsidRPr="002669C5">
              <w:rPr>
                <w:rStyle w:val="2105pt"/>
                <w:sz w:val="20"/>
                <w:szCs w:val="20"/>
              </w:rPr>
              <w:t>Потребитель направляет проект акта технологической и (или) аварийной брони, в том числе через гарантирующего поставщика (</w:t>
            </w:r>
            <w:proofErr w:type="spellStart"/>
            <w:r w:rsidRPr="002669C5">
              <w:rPr>
                <w:rStyle w:val="2105pt"/>
                <w:sz w:val="20"/>
                <w:szCs w:val="20"/>
              </w:rPr>
              <w:t>энергосбытовую</w:t>
            </w:r>
            <w:proofErr w:type="spellEnd"/>
            <w:r w:rsidRPr="002669C5">
              <w:rPr>
                <w:rStyle w:val="2105pt"/>
                <w:sz w:val="20"/>
                <w:szCs w:val="20"/>
              </w:rPr>
              <w:t xml:space="preserve"> организацию), с которым им заключен договор энергоснабжения, на рассмотрение ООО «ЕСС»</w:t>
            </w:r>
          </w:p>
        </w:tc>
        <w:tc>
          <w:tcPr>
            <w:tcW w:w="2126" w:type="dxa"/>
          </w:tcPr>
          <w:p w:rsidR="002669C5" w:rsidRPr="002669C5" w:rsidRDefault="002669C5" w:rsidP="002669C5">
            <w:pPr>
              <w:pStyle w:val="20"/>
              <w:shd w:val="clear" w:color="auto" w:fill="auto"/>
              <w:spacing w:before="0" w:line="250" w:lineRule="exact"/>
              <w:ind w:firstLine="0"/>
              <w:jc w:val="left"/>
              <w:rPr>
                <w:sz w:val="20"/>
                <w:szCs w:val="20"/>
              </w:rPr>
            </w:pPr>
            <w:r w:rsidRPr="002669C5">
              <w:rPr>
                <w:rStyle w:val="2105pt"/>
                <w:sz w:val="20"/>
                <w:szCs w:val="20"/>
              </w:rPr>
              <w:t>Письменная форма проекта Акта, направляется способом, позволяющим подтвердить факт получения сетевой организацией проекта Акта</w:t>
            </w:r>
          </w:p>
        </w:tc>
        <w:tc>
          <w:tcPr>
            <w:tcW w:w="1899" w:type="dxa"/>
          </w:tcPr>
          <w:p w:rsidR="002669C5" w:rsidRPr="002669C5" w:rsidRDefault="002669C5" w:rsidP="002669C5">
            <w:pPr>
              <w:pStyle w:val="20"/>
              <w:shd w:val="clear" w:color="auto" w:fill="auto"/>
              <w:spacing w:before="0" w:line="210" w:lineRule="exact"/>
              <w:ind w:firstLine="0"/>
              <w:rPr>
                <w:sz w:val="20"/>
                <w:szCs w:val="20"/>
              </w:rPr>
            </w:pPr>
            <w:r w:rsidRPr="002669C5">
              <w:rPr>
                <w:rStyle w:val="2105pt"/>
                <w:sz w:val="20"/>
                <w:szCs w:val="20"/>
              </w:rPr>
              <w:t>Не ограничен</w:t>
            </w:r>
          </w:p>
        </w:tc>
        <w:tc>
          <w:tcPr>
            <w:tcW w:w="2603" w:type="dxa"/>
          </w:tcPr>
          <w:p w:rsidR="002669C5" w:rsidRPr="002669C5" w:rsidRDefault="002669C5" w:rsidP="002669C5">
            <w:pPr>
              <w:pStyle w:val="20"/>
              <w:shd w:val="clear" w:color="auto" w:fill="auto"/>
              <w:spacing w:before="0" w:line="250" w:lineRule="exact"/>
              <w:ind w:firstLine="0"/>
              <w:jc w:val="left"/>
              <w:rPr>
                <w:sz w:val="20"/>
                <w:szCs w:val="20"/>
              </w:rPr>
            </w:pPr>
            <w:r w:rsidRPr="002669C5">
              <w:rPr>
                <w:rStyle w:val="2105pt"/>
                <w:sz w:val="20"/>
                <w:szCs w:val="20"/>
              </w:rPr>
              <w:t>Пункт 31(4) Основ функционирования розничных рынков электрической энергии</w:t>
            </w:r>
            <w:r>
              <w:rPr>
                <w:rStyle w:val="2105pt"/>
                <w:sz w:val="20"/>
                <w:szCs w:val="20"/>
              </w:rPr>
              <w:t xml:space="preserve">, </w:t>
            </w:r>
            <w:r w:rsidRPr="002669C5">
              <w:rPr>
                <w:rStyle w:val="29pt"/>
                <w:b w:val="0"/>
                <w:sz w:val="20"/>
                <w:szCs w:val="20"/>
              </w:rPr>
              <w:t>утв. Постановлением Правительства РФ от 04.05.2012 № 442</w:t>
            </w:r>
          </w:p>
        </w:tc>
      </w:tr>
      <w:tr w:rsidR="00FE0FBE" w:rsidRPr="002669C5" w:rsidTr="002669C5">
        <w:tc>
          <w:tcPr>
            <w:tcW w:w="675" w:type="dxa"/>
          </w:tcPr>
          <w:p w:rsidR="002669C5" w:rsidRPr="002669C5" w:rsidRDefault="002669C5" w:rsidP="002669C5">
            <w:pPr>
              <w:pStyle w:val="20"/>
              <w:shd w:val="clear" w:color="auto" w:fill="auto"/>
              <w:spacing w:before="0" w:line="210" w:lineRule="exact"/>
              <w:ind w:firstLine="0"/>
              <w:jc w:val="left"/>
              <w:rPr>
                <w:sz w:val="20"/>
                <w:szCs w:val="20"/>
              </w:rPr>
            </w:pPr>
            <w:r w:rsidRPr="002669C5">
              <w:rPr>
                <w:rStyle w:val="2105pt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2669C5" w:rsidRPr="002669C5" w:rsidRDefault="002669C5" w:rsidP="002669C5">
            <w:pPr>
              <w:pStyle w:val="20"/>
              <w:shd w:val="clear" w:color="auto" w:fill="auto"/>
              <w:spacing w:before="0" w:line="250" w:lineRule="exact"/>
              <w:ind w:firstLine="0"/>
              <w:jc w:val="left"/>
              <w:rPr>
                <w:sz w:val="20"/>
                <w:szCs w:val="20"/>
              </w:rPr>
            </w:pPr>
            <w:r w:rsidRPr="002669C5">
              <w:rPr>
                <w:rStyle w:val="2105pt"/>
                <w:sz w:val="20"/>
                <w:szCs w:val="20"/>
              </w:rPr>
              <w:t xml:space="preserve">Рассмотрение </w:t>
            </w:r>
            <w:r>
              <w:rPr>
                <w:rStyle w:val="2105pt"/>
                <w:sz w:val="20"/>
                <w:szCs w:val="20"/>
              </w:rPr>
              <w:t>ООО «ЕСС»</w:t>
            </w:r>
            <w:r w:rsidRPr="002669C5">
              <w:rPr>
                <w:rStyle w:val="2105pt"/>
                <w:sz w:val="20"/>
                <w:szCs w:val="20"/>
              </w:rPr>
              <w:t xml:space="preserve"> проекта Акта</w:t>
            </w:r>
          </w:p>
        </w:tc>
        <w:tc>
          <w:tcPr>
            <w:tcW w:w="2977" w:type="dxa"/>
          </w:tcPr>
          <w:p w:rsidR="002669C5" w:rsidRPr="002669C5" w:rsidRDefault="002669C5" w:rsidP="002669C5">
            <w:pPr>
              <w:rPr>
                <w:sz w:val="20"/>
                <w:szCs w:val="20"/>
              </w:rPr>
            </w:pPr>
          </w:p>
        </w:tc>
        <w:tc>
          <w:tcPr>
            <w:tcW w:w="3011" w:type="dxa"/>
            <w:vAlign w:val="bottom"/>
          </w:tcPr>
          <w:p w:rsidR="002669C5" w:rsidRPr="002669C5" w:rsidRDefault="002669C5" w:rsidP="002669C5">
            <w:pPr>
              <w:pStyle w:val="20"/>
              <w:shd w:val="clear" w:color="auto" w:fill="auto"/>
              <w:spacing w:before="0" w:line="250" w:lineRule="exact"/>
              <w:ind w:firstLine="0"/>
              <w:rPr>
                <w:sz w:val="20"/>
                <w:szCs w:val="20"/>
              </w:rPr>
            </w:pPr>
            <w:r w:rsidRPr="002669C5">
              <w:rPr>
                <w:rStyle w:val="2105pt"/>
                <w:sz w:val="20"/>
                <w:szCs w:val="20"/>
              </w:rPr>
              <w:t>При рассмотрении проекта Акта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времени, необходимых потребителю</w:t>
            </w:r>
          </w:p>
          <w:p w:rsidR="002669C5" w:rsidRPr="002669C5" w:rsidRDefault="002669C5" w:rsidP="002669C5">
            <w:pPr>
              <w:pStyle w:val="20"/>
              <w:shd w:val="clear" w:color="auto" w:fill="auto"/>
              <w:spacing w:before="0" w:line="250" w:lineRule="exact"/>
              <w:ind w:firstLine="0"/>
              <w:jc w:val="left"/>
              <w:rPr>
                <w:sz w:val="20"/>
                <w:szCs w:val="20"/>
              </w:rPr>
            </w:pPr>
            <w:r w:rsidRPr="002669C5">
              <w:rPr>
                <w:rStyle w:val="2105pt"/>
                <w:sz w:val="20"/>
                <w:szCs w:val="20"/>
              </w:rPr>
              <w:t>электрической энергии для безопасного завершения технологического процесса, цикла производства, а также минимального расхода электрической энергии (наименьшей мощности)</w:t>
            </w:r>
          </w:p>
        </w:tc>
        <w:tc>
          <w:tcPr>
            <w:tcW w:w="2126" w:type="dxa"/>
          </w:tcPr>
          <w:p w:rsidR="002669C5" w:rsidRPr="002669C5" w:rsidRDefault="002669C5" w:rsidP="002669C5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</w:tcPr>
          <w:p w:rsidR="002669C5" w:rsidRPr="002669C5" w:rsidRDefault="002669C5" w:rsidP="002669C5">
            <w:pPr>
              <w:pStyle w:val="20"/>
              <w:shd w:val="clear" w:color="auto" w:fill="auto"/>
              <w:spacing w:before="0" w:line="250" w:lineRule="exact"/>
              <w:ind w:firstLine="0"/>
              <w:rPr>
                <w:sz w:val="20"/>
                <w:szCs w:val="20"/>
              </w:rPr>
            </w:pPr>
            <w:r w:rsidRPr="002669C5">
              <w:rPr>
                <w:rStyle w:val="2105pt"/>
                <w:sz w:val="20"/>
                <w:szCs w:val="20"/>
              </w:rPr>
              <w:t>В течение 10 рабочих дней со дня получения проекта</w:t>
            </w:r>
            <w:r w:rsidR="00AF67F7">
              <w:rPr>
                <w:sz w:val="20"/>
                <w:szCs w:val="20"/>
              </w:rPr>
              <w:t xml:space="preserve"> </w:t>
            </w:r>
            <w:r w:rsidRPr="002669C5">
              <w:rPr>
                <w:rStyle w:val="2105pt"/>
                <w:sz w:val="20"/>
                <w:szCs w:val="20"/>
              </w:rPr>
              <w:t>указанного акта</w:t>
            </w:r>
          </w:p>
        </w:tc>
        <w:tc>
          <w:tcPr>
            <w:tcW w:w="2603" w:type="dxa"/>
          </w:tcPr>
          <w:p w:rsidR="002669C5" w:rsidRPr="002669C5" w:rsidRDefault="002669C5" w:rsidP="002669C5">
            <w:pPr>
              <w:pStyle w:val="20"/>
              <w:shd w:val="clear" w:color="auto" w:fill="auto"/>
              <w:spacing w:before="0" w:line="250" w:lineRule="exact"/>
              <w:ind w:firstLine="0"/>
              <w:jc w:val="left"/>
              <w:rPr>
                <w:sz w:val="20"/>
                <w:szCs w:val="20"/>
              </w:rPr>
            </w:pPr>
            <w:r w:rsidRPr="002669C5">
              <w:rPr>
                <w:rStyle w:val="2105pt"/>
                <w:sz w:val="20"/>
                <w:szCs w:val="20"/>
              </w:rPr>
              <w:t>Пункт 31(4) Основ функционирования розничных рынков электрической энергии</w:t>
            </w:r>
            <w:r>
              <w:rPr>
                <w:rStyle w:val="2105pt"/>
                <w:sz w:val="20"/>
                <w:szCs w:val="20"/>
              </w:rPr>
              <w:t xml:space="preserve">, </w:t>
            </w:r>
            <w:r w:rsidRPr="002669C5">
              <w:rPr>
                <w:rStyle w:val="29pt"/>
                <w:b w:val="0"/>
                <w:sz w:val="20"/>
                <w:szCs w:val="20"/>
              </w:rPr>
              <w:t>утв. Постановлением Правительства РФ от 04.05.2012 № 442</w:t>
            </w:r>
          </w:p>
        </w:tc>
      </w:tr>
      <w:tr w:rsidR="00FE0FBE" w:rsidTr="002669C5">
        <w:tc>
          <w:tcPr>
            <w:tcW w:w="675" w:type="dxa"/>
          </w:tcPr>
          <w:p w:rsidR="002669C5" w:rsidRDefault="002669C5" w:rsidP="002669C5">
            <w:pPr>
              <w:pStyle w:val="20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105pt"/>
              </w:rPr>
              <w:t>4</w:t>
            </w:r>
          </w:p>
        </w:tc>
        <w:tc>
          <w:tcPr>
            <w:tcW w:w="1985" w:type="dxa"/>
          </w:tcPr>
          <w:p w:rsidR="002669C5" w:rsidRDefault="002669C5" w:rsidP="002669C5">
            <w:pPr>
              <w:pStyle w:val="20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05pt"/>
              </w:rPr>
              <w:t>Проведение</w:t>
            </w:r>
            <w:r w:rsidR="00FE0FBE">
              <w:t xml:space="preserve"> </w:t>
            </w:r>
            <w:r>
              <w:rPr>
                <w:rStyle w:val="2105pt"/>
              </w:rPr>
              <w:t>осмотра</w:t>
            </w:r>
            <w:r w:rsidR="00FE0FBE">
              <w:t xml:space="preserve"> </w:t>
            </w:r>
            <w:r>
              <w:rPr>
                <w:rStyle w:val="2105pt"/>
              </w:rPr>
              <w:t>(обследования)</w:t>
            </w:r>
            <w:r w:rsidR="00FE0FBE">
              <w:t xml:space="preserve"> </w:t>
            </w:r>
            <w:r>
              <w:rPr>
                <w:rStyle w:val="2105pt"/>
              </w:rPr>
              <w:t>энергопринимающих устройств</w:t>
            </w:r>
            <w:r w:rsidR="00FE0FBE">
              <w:t xml:space="preserve"> </w:t>
            </w:r>
            <w:r>
              <w:rPr>
                <w:rStyle w:val="2105pt"/>
              </w:rPr>
              <w:t>потребителя</w:t>
            </w:r>
            <w:r w:rsidR="00FE0FBE">
              <w:t xml:space="preserve"> </w:t>
            </w:r>
            <w:r>
              <w:rPr>
                <w:rStyle w:val="2105pt"/>
              </w:rPr>
              <w:t>электрической</w:t>
            </w:r>
            <w:r w:rsidR="00FE0FBE">
              <w:t xml:space="preserve"> </w:t>
            </w:r>
            <w:r>
              <w:rPr>
                <w:rStyle w:val="2105pt"/>
              </w:rPr>
              <w:t>энергии,</w:t>
            </w:r>
            <w:r w:rsidR="00FE0FBE">
              <w:t xml:space="preserve"> </w:t>
            </w:r>
            <w:r>
              <w:rPr>
                <w:rStyle w:val="2105pt"/>
              </w:rPr>
              <w:t>объектов</w:t>
            </w:r>
            <w:r w:rsidR="00FE0FBE">
              <w:t xml:space="preserve"> </w:t>
            </w:r>
            <w:r>
              <w:rPr>
                <w:rStyle w:val="2105pt"/>
              </w:rPr>
              <w:t>электроэнергетики</w:t>
            </w:r>
          </w:p>
        </w:tc>
        <w:tc>
          <w:tcPr>
            <w:tcW w:w="2977" w:type="dxa"/>
          </w:tcPr>
          <w:p w:rsidR="002669C5" w:rsidRDefault="002669C5" w:rsidP="002669C5">
            <w:pPr>
              <w:pStyle w:val="20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05pt"/>
              </w:rPr>
              <w:t>В случае необходимости сетевая организация вправе осуществить осмотр (обследование) энергопринимающих устройств потребителя электрической энергии, объектов</w:t>
            </w:r>
            <w:r w:rsidR="00FE0FBE">
              <w:t xml:space="preserve"> </w:t>
            </w:r>
            <w:r>
              <w:rPr>
                <w:rStyle w:val="2105pt"/>
              </w:rPr>
              <w:t>электроэнергетики</w:t>
            </w:r>
          </w:p>
        </w:tc>
        <w:tc>
          <w:tcPr>
            <w:tcW w:w="3011" w:type="dxa"/>
          </w:tcPr>
          <w:p w:rsidR="002669C5" w:rsidRDefault="002669C5" w:rsidP="002669C5">
            <w:pPr>
              <w:pStyle w:val="20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05pt"/>
              </w:rPr>
              <w:t>Проведение осмотра (обследования) энергопринимающих устройств потребителя электрической энергии, объектов</w:t>
            </w:r>
            <w:r w:rsidR="00FE0FBE">
              <w:t xml:space="preserve"> </w:t>
            </w:r>
            <w:r>
              <w:rPr>
                <w:rStyle w:val="2105pt"/>
              </w:rPr>
              <w:t xml:space="preserve">электроэнергетики на соответствие требованиям, предусмотренным правилами разработки и применения </w:t>
            </w:r>
            <w:proofErr w:type="gramStart"/>
            <w:r>
              <w:rPr>
                <w:rStyle w:val="2105pt"/>
              </w:rPr>
              <w:t>графиков аварийного ограничения режима потребления электрической энергии</w:t>
            </w:r>
            <w:proofErr w:type="gramEnd"/>
            <w:r>
              <w:rPr>
                <w:rStyle w:val="2105pt"/>
              </w:rPr>
              <w:t xml:space="preserve"> и использования противоаварийной </w:t>
            </w:r>
            <w:r>
              <w:rPr>
                <w:rStyle w:val="2105pt"/>
              </w:rPr>
              <w:lastRenderedPageBreak/>
              <w:t>автоматики</w:t>
            </w:r>
          </w:p>
        </w:tc>
        <w:tc>
          <w:tcPr>
            <w:tcW w:w="2126" w:type="dxa"/>
          </w:tcPr>
          <w:p w:rsidR="002669C5" w:rsidRDefault="002669C5" w:rsidP="002669C5">
            <w:pPr>
              <w:rPr>
                <w:sz w:val="10"/>
                <w:szCs w:val="10"/>
              </w:rPr>
            </w:pPr>
          </w:p>
        </w:tc>
        <w:tc>
          <w:tcPr>
            <w:tcW w:w="1899" w:type="dxa"/>
          </w:tcPr>
          <w:p w:rsidR="002669C5" w:rsidRDefault="002669C5" w:rsidP="002669C5">
            <w:pPr>
              <w:pStyle w:val="20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05pt"/>
              </w:rPr>
              <w:t>Срок</w:t>
            </w:r>
            <w:r w:rsidR="00FE0FBE">
              <w:t xml:space="preserve"> </w:t>
            </w:r>
            <w:r>
              <w:rPr>
                <w:rStyle w:val="2105pt"/>
              </w:rPr>
              <w:t>рассмотрения Акта при проведении осмотра может быть продлен, но не более чем на 10 рабочих дней</w:t>
            </w:r>
          </w:p>
        </w:tc>
        <w:tc>
          <w:tcPr>
            <w:tcW w:w="2603" w:type="dxa"/>
          </w:tcPr>
          <w:p w:rsidR="002669C5" w:rsidRDefault="002669C5" w:rsidP="00FE0FBE">
            <w:pPr>
              <w:pStyle w:val="20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05pt"/>
              </w:rPr>
              <w:t>Пункт 31(4) Основ функционирования розничных рынков электрической энергии, 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автоматики,</w:t>
            </w:r>
            <w:r w:rsidR="00FE0FBE">
              <w:t xml:space="preserve"> </w:t>
            </w:r>
            <w:r>
              <w:rPr>
                <w:rStyle w:val="2105pt"/>
              </w:rPr>
              <w:t xml:space="preserve">утвержденные приказом </w:t>
            </w:r>
            <w:r>
              <w:rPr>
                <w:rStyle w:val="2105pt"/>
              </w:rPr>
              <w:lastRenderedPageBreak/>
              <w:t xml:space="preserve">Минэнерго России от 06.06.2013 </w:t>
            </w:r>
            <w:r>
              <w:rPr>
                <w:rStyle w:val="2105pt"/>
                <w:lang w:val="en-US" w:bidi="en-US"/>
              </w:rPr>
              <w:t>N</w:t>
            </w:r>
            <w:r w:rsidRPr="005A2572">
              <w:rPr>
                <w:rStyle w:val="2105pt"/>
                <w:lang w:bidi="en-US"/>
              </w:rPr>
              <w:t xml:space="preserve"> </w:t>
            </w:r>
            <w:r>
              <w:rPr>
                <w:rStyle w:val="2105pt"/>
              </w:rPr>
              <w:t>290</w:t>
            </w:r>
          </w:p>
        </w:tc>
      </w:tr>
      <w:tr w:rsidR="00FE0FBE" w:rsidTr="00B24E69">
        <w:tc>
          <w:tcPr>
            <w:tcW w:w="675" w:type="dxa"/>
          </w:tcPr>
          <w:p w:rsidR="002669C5" w:rsidRDefault="002669C5" w:rsidP="002669C5">
            <w:pPr>
              <w:pStyle w:val="20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105pt"/>
              </w:rPr>
              <w:lastRenderedPageBreak/>
              <w:t>5</w:t>
            </w:r>
          </w:p>
        </w:tc>
        <w:tc>
          <w:tcPr>
            <w:tcW w:w="1985" w:type="dxa"/>
          </w:tcPr>
          <w:p w:rsidR="002669C5" w:rsidRDefault="002669C5" w:rsidP="002669C5">
            <w:pPr>
              <w:pStyle w:val="20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05pt"/>
              </w:rPr>
              <w:t>Направление</w:t>
            </w:r>
            <w:r w:rsidR="00FE0FBE">
              <w:t xml:space="preserve"> </w:t>
            </w:r>
            <w:r>
              <w:rPr>
                <w:rStyle w:val="2105pt"/>
              </w:rPr>
              <w:t>потребителю</w:t>
            </w:r>
            <w:r w:rsidR="00FE0FBE">
              <w:t xml:space="preserve"> </w:t>
            </w:r>
            <w:r>
              <w:rPr>
                <w:rStyle w:val="2105pt"/>
              </w:rPr>
              <w:t>подписанного</w:t>
            </w:r>
            <w:r w:rsidR="00FE0FBE">
              <w:t xml:space="preserve"> </w:t>
            </w:r>
            <w:r>
              <w:rPr>
                <w:rStyle w:val="2105pt"/>
              </w:rPr>
              <w:t>Акта</w:t>
            </w:r>
            <w:r w:rsidR="00FE0FBE">
              <w:t xml:space="preserve"> </w:t>
            </w:r>
            <w:r>
              <w:rPr>
                <w:rStyle w:val="2105pt"/>
              </w:rPr>
              <w:t xml:space="preserve">согласования </w:t>
            </w:r>
            <w:proofErr w:type="spellStart"/>
            <w:proofErr w:type="gramStart"/>
            <w:r>
              <w:rPr>
                <w:rStyle w:val="2105pt"/>
              </w:rPr>
              <w:t>технологическо</w:t>
            </w:r>
            <w:proofErr w:type="spellEnd"/>
            <w:r>
              <w:rPr>
                <w:rStyle w:val="2105pt"/>
              </w:rPr>
              <w:t xml:space="preserve"> й</w:t>
            </w:r>
            <w:proofErr w:type="gramEnd"/>
            <w:r>
              <w:rPr>
                <w:rStyle w:val="2105pt"/>
              </w:rPr>
              <w:t xml:space="preserve"> и (или) аварийной брони</w:t>
            </w:r>
          </w:p>
        </w:tc>
        <w:tc>
          <w:tcPr>
            <w:tcW w:w="2977" w:type="dxa"/>
          </w:tcPr>
          <w:p w:rsidR="002669C5" w:rsidRDefault="002669C5" w:rsidP="002669C5">
            <w:pPr>
              <w:pStyle w:val="20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05pt"/>
              </w:rPr>
              <w:t>В случае согласования Акта со стороны сетевой организации</w:t>
            </w:r>
          </w:p>
        </w:tc>
        <w:tc>
          <w:tcPr>
            <w:tcW w:w="3011" w:type="dxa"/>
          </w:tcPr>
          <w:p w:rsidR="002669C5" w:rsidRDefault="002669C5" w:rsidP="002669C5">
            <w:pPr>
              <w:pStyle w:val="20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05pt"/>
              </w:rPr>
              <w:t>Направление</w:t>
            </w:r>
            <w:r w:rsidR="00FE0FBE">
              <w:t xml:space="preserve"> </w:t>
            </w:r>
            <w:r>
              <w:rPr>
                <w:rStyle w:val="2105pt"/>
              </w:rPr>
              <w:t>подписанного Акта согласования технологической и (или) аварийной брони</w:t>
            </w:r>
          </w:p>
        </w:tc>
        <w:tc>
          <w:tcPr>
            <w:tcW w:w="2126" w:type="dxa"/>
          </w:tcPr>
          <w:p w:rsidR="002669C5" w:rsidRDefault="002669C5" w:rsidP="002669C5">
            <w:pPr>
              <w:pStyle w:val="20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05pt"/>
              </w:rPr>
              <w:t>Акт, подписанный со стороны сетевой организации, направляется способом, позволяющим подтвердить факт получения</w:t>
            </w:r>
          </w:p>
        </w:tc>
        <w:tc>
          <w:tcPr>
            <w:tcW w:w="1899" w:type="dxa"/>
            <w:vAlign w:val="bottom"/>
          </w:tcPr>
          <w:p w:rsidR="002669C5" w:rsidRDefault="002669C5" w:rsidP="002669C5">
            <w:pPr>
              <w:pStyle w:val="20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05pt"/>
              </w:rPr>
              <w:t>Не позднее 10 рабочих дней со дня получения проекта указанного акта. Срок рассмотрения Акта при проведении осмотра может быть продлен, но не более чем на 10 рабочих дней</w:t>
            </w:r>
          </w:p>
        </w:tc>
        <w:tc>
          <w:tcPr>
            <w:tcW w:w="2603" w:type="dxa"/>
          </w:tcPr>
          <w:p w:rsidR="002669C5" w:rsidRDefault="002669C5" w:rsidP="002669C5">
            <w:pPr>
              <w:pStyle w:val="20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05pt"/>
              </w:rPr>
              <w:t xml:space="preserve">Пункт 31(4) Основ функционирования розничных рынков электрической энергии, </w:t>
            </w:r>
            <w:r w:rsidRPr="002669C5">
              <w:rPr>
                <w:rStyle w:val="29pt"/>
                <w:b w:val="0"/>
                <w:sz w:val="20"/>
                <w:szCs w:val="20"/>
              </w:rPr>
              <w:t>утв. Постановлением Правительства РФ от 04.05.2012 № 442</w:t>
            </w:r>
          </w:p>
        </w:tc>
      </w:tr>
      <w:tr w:rsidR="00FE0FBE" w:rsidTr="002669C5">
        <w:tc>
          <w:tcPr>
            <w:tcW w:w="675" w:type="dxa"/>
          </w:tcPr>
          <w:p w:rsidR="002669C5" w:rsidRDefault="002669C5" w:rsidP="002669C5">
            <w:pPr>
              <w:pStyle w:val="20"/>
              <w:shd w:val="clear" w:color="auto" w:fill="auto"/>
              <w:spacing w:before="0" w:line="210" w:lineRule="exact"/>
              <w:ind w:firstLine="0"/>
              <w:jc w:val="left"/>
              <w:rPr>
                <w:rStyle w:val="2105pt"/>
              </w:rPr>
            </w:pPr>
            <w:r>
              <w:rPr>
                <w:rStyle w:val="2105pt"/>
              </w:rPr>
              <w:t>6</w:t>
            </w:r>
          </w:p>
        </w:tc>
        <w:tc>
          <w:tcPr>
            <w:tcW w:w="1985" w:type="dxa"/>
          </w:tcPr>
          <w:p w:rsidR="002669C5" w:rsidRPr="00FE0FBE" w:rsidRDefault="002669C5" w:rsidP="002669C5">
            <w:pPr>
              <w:pStyle w:val="20"/>
              <w:shd w:val="clear" w:color="auto" w:fill="auto"/>
              <w:spacing w:before="0" w:line="250" w:lineRule="exact"/>
              <w:ind w:firstLine="0"/>
              <w:jc w:val="left"/>
              <w:rPr>
                <w:rStyle w:val="2105pt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Style w:val="2105pt"/>
              </w:rPr>
              <w:t>Направление потребителю</w:t>
            </w:r>
            <w:r w:rsidR="00FE0FBE">
              <w:t xml:space="preserve"> </w:t>
            </w:r>
            <w:r>
              <w:rPr>
                <w:rStyle w:val="2105pt"/>
              </w:rPr>
              <w:t>Подписанного Акта с замечаниями сетевой организацией</w:t>
            </w:r>
          </w:p>
        </w:tc>
        <w:tc>
          <w:tcPr>
            <w:tcW w:w="2977" w:type="dxa"/>
          </w:tcPr>
          <w:p w:rsidR="002669C5" w:rsidRDefault="002669C5" w:rsidP="002669C5">
            <w:pPr>
              <w:rPr>
                <w:sz w:val="10"/>
                <w:szCs w:val="10"/>
              </w:rPr>
            </w:pPr>
            <w:r>
              <w:rPr>
                <w:rStyle w:val="2105pt"/>
                <w:rFonts w:eastAsiaTheme="minorHAnsi"/>
              </w:rPr>
              <w:t>В случае несогласия сетевой организации с представленным</w:t>
            </w:r>
            <w:r>
              <w:t xml:space="preserve"> </w:t>
            </w:r>
            <w:r>
              <w:rPr>
                <w:rStyle w:val="2105pt"/>
                <w:rFonts w:eastAsiaTheme="minorHAnsi"/>
              </w:rPr>
              <w:t>заявителем проектом Акта согласования технологической и (или) аварийной брони</w:t>
            </w:r>
          </w:p>
        </w:tc>
        <w:tc>
          <w:tcPr>
            <w:tcW w:w="3011" w:type="dxa"/>
          </w:tcPr>
          <w:p w:rsidR="002669C5" w:rsidRPr="00FE0FBE" w:rsidRDefault="002669C5" w:rsidP="002669C5">
            <w:pPr>
              <w:pStyle w:val="20"/>
              <w:shd w:val="clear" w:color="auto" w:fill="auto"/>
              <w:spacing w:before="0" w:line="250" w:lineRule="exact"/>
              <w:ind w:firstLine="0"/>
              <w:jc w:val="left"/>
              <w:rPr>
                <w:rStyle w:val="2105pt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Style w:val="2105pt"/>
              </w:rPr>
              <w:t>В случае если акт согласования технологической и (или)</w:t>
            </w:r>
            <w:r>
              <w:t xml:space="preserve"> </w:t>
            </w:r>
            <w:r>
              <w:rPr>
                <w:rStyle w:val="2105pt"/>
              </w:rPr>
              <w:t>аварийной брони подписан сетевой организацией с замечаниями к величине технологической и (или) аварийной брони, то в качестве согласованной величины</w:t>
            </w:r>
            <w:r w:rsidR="00FE0FBE">
              <w:t xml:space="preserve"> </w:t>
            </w:r>
            <w:r>
              <w:rPr>
                <w:rStyle w:val="2105pt"/>
              </w:rPr>
              <w:t>технологической и (или) аварийной брони принимается величина, указанная в замечаниях сетевой организации</w:t>
            </w:r>
          </w:p>
        </w:tc>
        <w:tc>
          <w:tcPr>
            <w:tcW w:w="2126" w:type="dxa"/>
          </w:tcPr>
          <w:p w:rsidR="002669C5" w:rsidRPr="00FE0FBE" w:rsidRDefault="002669C5" w:rsidP="002669C5">
            <w:pPr>
              <w:pStyle w:val="20"/>
              <w:shd w:val="clear" w:color="auto" w:fill="auto"/>
              <w:spacing w:before="0" w:line="250" w:lineRule="exact"/>
              <w:ind w:firstLine="0"/>
              <w:jc w:val="left"/>
              <w:rPr>
                <w:rStyle w:val="2105pt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Style w:val="2105pt"/>
              </w:rPr>
              <w:t>Акт, подписанный со стороны сетевой организации с</w:t>
            </w:r>
            <w:r>
              <w:t xml:space="preserve"> </w:t>
            </w:r>
            <w:r>
              <w:rPr>
                <w:rStyle w:val="2105pt"/>
              </w:rPr>
              <w:t>замечаниями,</w:t>
            </w:r>
            <w:r w:rsidR="00FE0FBE">
              <w:t xml:space="preserve"> </w:t>
            </w:r>
            <w:r>
              <w:rPr>
                <w:rStyle w:val="2105pt"/>
              </w:rPr>
              <w:t>направляется</w:t>
            </w:r>
            <w:r w:rsidR="00FE0FBE">
              <w:t xml:space="preserve"> </w:t>
            </w:r>
            <w:r>
              <w:rPr>
                <w:rStyle w:val="2105pt"/>
              </w:rPr>
              <w:t>способом,</w:t>
            </w:r>
            <w:r w:rsidR="00FE0FBE">
              <w:t xml:space="preserve"> </w:t>
            </w:r>
            <w:r>
              <w:rPr>
                <w:rStyle w:val="2105pt"/>
              </w:rPr>
              <w:t>позволяющим</w:t>
            </w:r>
            <w:r w:rsidR="00FE0FBE">
              <w:t xml:space="preserve"> </w:t>
            </w:r>
            <w:r>
              <w:rPr>
                <w:rStyle w:val="2105pt"/>
              </w:rPr>
              <w:t>подтвердить факт</w:t>
            </w:r>
            <w:r w:rsidR="00FE0FBE">
              <w:t xml:space="preserve"> </w:t>
            </w:r>
            <w:r>
              <w:rPr>
                <w:rStyle w:val="2105pt"/>
              </w:rPr>
              <w:t>получения</w:t>
            </w:r>
          </w:p>
        </w:tc>
        <w:tc>
          <w:tcPr>
            <w:tcW w:w="1899" w:type="dxa"/>
          </w:tcPr>
          <w:p w:rsidR="002669C5" w:rsidRDefault="002669C5" w:rsidP="002669C5">
            <w:pPr>
              <w:pStyle w:val="20"/>
              <w:shd w:val="clear" w:color="auto" w:fill="auto"/>
              <w:spacing w:before="0" w:line="210" w:lineRule="exact"/>
              <w:ind w:firstLine="0"/>
              <w:rPr>
                <w:rStyle w:val="2105pt"/>
              </w:rPr>
            </w:pPr>
            <w:r>
              <w:rPr>
                <w:rStyle w:val="2105pt"/>
              </w:rPr>
              <w:t>Не позднее 10 рабочих дней со дня получения</w:t>
            </w:r>
            <w:r>
              <w:t xml:space="preserve"> </w:t>
            </w:r>
            <w:r>
              <w:rPr>
                <w:rStyle w:val="2105pt"/>
              </w:rPr>
              <w:t>проекта указанного акта. Срок рассмотрения Акта при проведении осмотра может быть продлен, но не более чем на 10 рабочих дней</w:t>
            </w:r>
          </w:p>
        </w:tc>
        <w:tc>
          <w:tcPr>
            <w:tcW w:w="2603" w:type="dxa"/>
          </w:tcPr>
          <w:p w:rsidR="002669C5" w:rsidRDefault="002669C5" w:rsidP="002669C5">
            <w:pPr>
              <w:pStyle w:val="20"/>
              <w:shd w:val="clear" w:color="auto" w:fill="auto"/>
              <w:spacing w:before="0" w:line="250" w:lineRule="exact"/>
              <w:ind w:firstLine="0"/>
              <w:jc w:val="left"/>
              <w:rPr>
                <w:rStyle w:val="2105pt"/>
              </w:rPr>
            </w:pPr>
            <w:r>
              <w:rPr>
                <w:rStyle w:val="2105pt"/>
              </w:rPr>
              <w:t xml:space="preserve">Пункт 31(4) Основ функционирования розничных рынков электрической энергии, </w:t>
            </w:r>
            <w:r w:rsidRPr="002669C5">
              <w:rPr>
                <w:rStyle w:val="29pt"/>
                <w:b w:val="0"/>
                <w:sz w:val="20"/>
                <w:szCs w:val="20"/>
              </w:rPr>
              <w:t>утв. Постановлением Правительства РФ от 04.05.2012 № 442</w:t>
            </w:r>
          </w:p>
        </w:tc>
      </w:tr>
    </w:tbl>
    <w:p w:rsidR="00240ED7" w:rsidRDefault="00240ED7" w:rsidP="00240ED7">
      <w:pPr>
        <w:spacing w:after="0" w:line="288" w:lineRule="auto"/>
        <w:rPr>
          <w:rFonts w:ascii="Times New Roman" w:hAnsi="Times New Roman" w:cs="Times New Roman"/>
          <w:b/>
          <w:u w:val="single"/>
        </w:rPr>
      </w:pPr>
    </w:p>
    <w:p w:rsidR="006259B1" w:rsidRDefault="006259B1" w:rsidP="00240ED7">
      <w:pPr>
        <w:spacing w:after="0" w:line="288" w:lineRule="auto"/>
        <w:rPr>
          <w:rFonts w:ascii="Times New Roman" w:hAnsi="Times New Roman" w:cs="Times New Roman"/>
          <w:b/>
          <w:u w:val="single"/>
        </w:rPr>
      </w:pPr>
    </w:p>
    <w:p w:rsidR="006259B1" w:rsidRDefault="006259B1" w:rsidP="00240ED7">
      <w:pPr>
        <w:spacing w:after="0" w:line="288" w:lineRule="auto"/>
        <w:rPr>
          <w:rFonts w:ascii="Times New Roman" w:hAnsi="Times New Roman" w:cs="Times New Roman"/>
          <w:b/>
          <w:u w:val="single"/>
        </w:rPr>
      </w:pPr>
    </w:p>
    <w:p w:rsidR="006259B1" w:rsidRDefault="006259B1" w:rsidP="00240ED7">
      <w:pPr>
        <w:spacing w:after="0" w:line="288" w:lineRule="auto"/>
        <w:rPr>
          <w:rFonts w:ascii="Times New Roman" w:hAnsi="Times New Roman" w:cs="Times New Roman"/>
          <w:b/>
          <w:u w:val="single"/>
        </w:rPr>
      </w:pPr>
    </w:p>
    <w:p w:rsidR="006259B1" w:rsidRDefault="006259B1" w:rsidP="00240ED7">
      <w:pPr>
        <w:spacing w:after="0" w:line="288" w:lineRule="auto"/>
        <w:rPr>
          <w:rFonts w:ascii="Times New Roman" w:hAnsi="Times New Roman" w:cs="Times New Roman"/>
          <w:b/>
          <w:u w:val="single"/>
        </w:rPr>
      </w:pPr>
    </w:p>
    <w:p w:rsidR="006259B1" w:rsidRDefault="006259B1" w:rsidP="00240ED7">
      <w:pPr>
        <w:spacing w:after="0" w:line="288" w:lineRule="auto"/>
        <w:rPr>
          <w:rFonts w:ascii="Times New Roman" w:hAnsi="Times New Roman" w:cs="Times New Roman"/>
          <w:b/>
          <w:u w:val="single"/>
        </w:rPr>
      </w:pPr>
    </w:p>
    <w:p w:rsidR="006259B1" w:rsidRDefault="006259B1" w:rsidP="00240ED7">
      <w:pPr>
        <w:spacing w:after="0" w:line="288" w:lineRule="auto"/>
        <w:rPr>
          <w:rFonts w:ascii="Times New Roman" w:hAnsi="Times New Roman" w:cs="Times New Roman"/>
          <w:b/>
          <w:u w:val="single"/>
        </w:rPr>
      </w:pPr>
    </w:p>
    <w:p w:rsidR="006259B1" w:rsidRDefault="006259B1" w:rsidP="00240ED7">
      <w:pPr>
        <w:spacing w:after="0" w:line="288" w:lineRule="auto"/>
        <w:rPr>
          <w:rFonts w:ascii="Times New Roman" w:hAnsi="Times New Roman" w:cs="Times New Roman"/>
          <w:b/>
          <w:u w:val="single"/>
        </w:rPr>
      </w:pPr>
    </w:p>
    <w:p w:rsidR="006259B1" w:rsidRPr="005C2086" w:rsidRDefault="006259B1" w:rsidP="005C2086">
      <w:pPr>
        <w:spacing w:after="0" w:line="288" w:lineRule="auto"/>
        <w:ind w:firstLine="709"/>
        <w:jc w:val="center"/>
        <w:rPr>
          <w:b/>
          <w:i/>
          <w:u w:val="single"/>
        </w:rPr>
      </w:pPr>
      <w:r w:rsidRPr="005C2086">
        <w:rPr>
          <w:rFonts w:ascii="Times New Roman" w:hAnsi="Times New Roman" w:cs="Times New Roman"/>
          <w:b/>
          <w:i/>
          <w:u w:val="single"/>
          <w:lang w:bidi="ru-RU"/>
        </w:rPr>
        <w:lastRenderedPageBreak/>
        <w:t xml:space="preserve">ПАСПОРТ УСЛУГИ (ПРОЦЕССА) </w:t>
      </w:r>
      <w:r w:rsidRPr="005C2086">
        <w:rPr>
          <w:rStyle w:val="30"/>
          <w:rFonts w:eastAsiaTheme="minorHAnsi"/>
          <w:bCs w:val="0"/>
          <w:i/>
          <w:u w:val="single"/>
        </w:rPr>
        <w:t>ТЕХНОЛОГИЧЕСКОЕ ПРИСОЕДИНЕНИЕ К ЭЛЕКТРИЧЕСКИМ СЕТЯМ СЕТЕВОЙ ОРГАНИЗАЦИИ</w:t>
      </w:r>
      <w:r w:rsidRPr="005C2086">
        <w:rPr>
          <w:rStyle w:val="30"/>
          <w:rFonts w:eastAsiaTheme="minorHAnsi"/>
          <w:bCs w:val="0"/>
          <w:i/>
          <w:u w:val="single"/>
        </w:rPr>
        <w:br/>
        <w:t>энергопринимающих устройств физических лиц, юридических лиц и индивидуальных предпринимателей максимальной</w:t>
      </w:r>
      <w:r w:rsidRPr="005C2086">
        <w:rPr>
          <w:rStyle w:val="30"/>
          <w:rFonts w:eastAsiaTheme="minorHAnsi"/>
          <w:bCs w:val="0"/>
          <w:i/>
          <w:u w:val="single"/>
        </w:rPr>
        <w:br/>
        <w:t>мощностью до 150 кВт при осуществлении технологического присоединения энергопринимающих устройств таких заявителей</w:t>
      </w:r>
    </w:p>
    <w:p w:rsidR="006259B1" w:rsidRPr="005C2086" w:rsidRDefault="006259B1" w:rsidP="005C2086">
      <w:pPr>
        <w:spacing w:after="0" w:line="288" w:lineRule="auto"/>
        <w:ind w:firstLine="709"/>
        <w:jc w:val="center"/>
        <w:rPr>
          <w:b/>
          <w:i/>
          <w:u w:val="single"/>
        </w:rPr>
      </w:pPr>
      <w:r w:rsidRPr="005C2086">
        <w:rPr>
          <w:rStyle w:val="30"/>
          <w:rFonts w:eastAsiaTheme="minorHAnsi"/>
          <w:bCs w:val="0"/>
          <w:i/>
          <w:u w:val="single"/>
        </w:rPr>
        <w:t xml:space="preserve">на уровне напряжения 0,4 </w:t>
      </w:r>
      <w:proofErr w:type="spellStart"/>
      <w:r w:rsidRPr="005C2086">
        <w:rPr>
          <w:rStyle w:val="30"/>
          <w:rFonts w:eastAsiaTheme="minorHAnsi"/>
          <w:bCs w:val="0"/>
          <w:i/>
          <w:u w:val="single"/>
        </w:rPr>
        <w:t>кВ</w:t>
      </w:r>
      <w:proofErr w:type="spellEnd"/>
      <w:r w:rsidRPr="005C2086">
        <w:rPr>
          <w:rStyle w:val="30"/>
          <w:rFonts w:eastAsiaTheme="minorHAnsi"/>
          <w:bCs w:val="0"/>
          <w:i/>
          <w:u w:val="single"/>
        </w:rPr>
        <w:t xml:space="preserve"> и ниже</w:t>
      </w:r>
    </w:p>
    <w:p w:rsidR="006259B1" w:rsidRDefault="006259B1" w:rsidP="005C2086">
      <w:pPr>
        <w:spacing w:after="0" w:line="288" w:lineRule="auto"/>
        <w:ind w:firstLine="709"/>
        <w:jc w:val="center"/>
        <w:rPr>
          <w:rFonts w:ascii="Times New Roman" w:hAnsi="Times New Roman" w:cs="Times New Roman"/>
        </w:rPr>
      </w:pPr>
    </w:p>
    <w:p w:rsidR="005C2086" w:rsidRPr="005C2086" w:rsidRDefault="005C2086" w:rsidP="005C2086">
      <w:pPr>
        <w:spacing w:after="0" w:line="288" w:lineRule="auto"/>
        <w:ind w:firstLine="709"/>
        <w:jc w:val="both"/>
        <w:rPr>
          <w:rStyle w:val="30"/>
          <w:rFonts w:eastAsiaTheme="minorHAnsi"/>
          <w:bCs w:val="0"/>
          <w:sz w:val="24"/>
          <w:szCs w:val="24"/>
        </w:rPr>
      </w:pPr>
      <w:r w:rsidRPr="005C2086">
        <w:rPr>
          <w:rStyle w:val="30"/>
          <w:rFonts w:eastAsiaTheme="minorHAnsi"/>
          <w:bCs w:val="0"/>
          <w:sz w:val="24"/>
          <w:szCs w:val="24"/>
        </w:rPr>
        <w:t xml:space="preserve">КРУГ ЗАЯВИТЕЛЕЙ: </w:t>
      </w:r>
    </w:p>
    <w:p w:rsidR="005C2086" w:rsidRPr="005C2086" w:rsidRDefault="005C2086" w:rsidP="005C208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2086">
        <w:rPr>
          <w:rFonts w:ascii="Times New Roman" w:hAnsi="Times New Roman" w:cs="Times New Roman"/>
          <w:sz w:val="24"/>
          <w:szCs w:val="24"/>
        </w:rPr>
        <w:t>- физическое лицо (далее - заявитель), имеющее намерение осуществить технологическое присоединение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источнику;</w:t>
      </w:r>
      <w:proofErr w:type="gramEnd"/>
    </w:p>
    <w:p w:rsidR="005C2086" w:rsidRPr="005C2086" w:rsidRDefault="005C2086" w:rsidP="005C2086">
      <w:pPr>
        <w:pStyle w:val="20"/>
        <w:shd w:val="clear" w:color="auto" w:fill="auto"/>
        <w:tabs>
          <w:tab w:val="left" w:pos="708"/>
        </w:tabs>
        <w:spacing w:before="0" w:line="288" w:lineRule="auto"/>
        <w:ind w:firstLine="709"/>
        <w:rPr>
          <w:sz w:val="24"/>
          <w:szCs w:val="24"/>
        </w:rPr>
      </w:pPr>
      <w:r w:rsidRPr="005C2086">
        <w:rPr>
          <w:sz w:val="24"/>
          <w:szCs w:val="24"/>
        </w:rPr>
        <w:t>- юридическое лицо или индивидуальный предприниматель (далее - заявитель) в целях технологического присоединения по второй или третьей категории надежности энергопринимающих устройств, максимальная мощность которых составляет до 150 к</w:t>
      </w:r>
      <w:proofErr w:type="gramStart"/>
      <w:r w:rsidRPr="005C2086">
        <w:rPr>
          <w:sz w:val="24"/>
          <w:szCs w:val="24"/>
        </w:rPr>
        <w:t>Вт вкл</w:t>
      </w:r>
      <w:proofErr w:type="gramEnd"/>
      <w:r w:rsidRPr="005C2086">
        <w:rPr>
          <w:sz w:val="24"/>
          <w:szCs w:val="24"/>
        </w:rPr>
        <w:t>ючительно (с учетом ранее присоединенных в данной точке присоединения энергопринимающих устройств).</w:t>
      </w:r>
    </w:p>
    <w:p w:rsidR="00032BC2" w:rsidRDefault="00032BC2" w:rsidP="005C2086">
      <w:pPr>
        <w:pStyle w:val="20"/>
        <w:shd w:val="clear" w:color="auto" w:fill="auto"/>
        <w:spacing w:before="0" w:line="288" w:lineRule="auto"/>
        <w:ind w:firstLine="709"/>
        <w:rPr>
          <w:rStyle w:val="2115pt"/>
          <w:sz w:val="24"/>
          <w:szCs w:val="24"/>
        </w:rPr>
      </w:pPr>
    </w:p>
    <w:p w:rsidR="005C2086" w:rsidRDefault="005C2086" w:rsidP="005C2086">
      <w:pPr>
        <w:pStyle w:val="20"/>
        <w:shd w:val="clear" w:color="auto" w:fill="auto"/>
        <w:spacing w:before="0" w:line="288" w:lineRule="auto"/>
        <w:ind w:firstLine="709"/>
        <w:rPr>
          <w:rStyle w:val="2115pt"/>
          <w:sz w:val="24"/>
          <w:szCs w:val="24"/>
        </w:rPr>
      </w:pPr>
      <w:r w:rsidRPr="005C2086">
        <w:rPr>
          <w:rStyle w:val="2115pt"/>
          <w:sz w:val="24"/>
          <w:szCs w:val="24"/>
        </w:rPr>
        <w:t xml:space="preserve">РАЗМЕР ПЛАТЫ ЗА ПРЕДОСТАВЛЕНИЕ УСЛУГИ (ПРОЦЕССА) И ОСНОВАНИЕ ЕЕ ВЗИМАНИЯ: </w:t>
      </w:r>
    </w:p>
    <w:p w:rsidR="005C2086" w:rsidRPr="005C2086" w:rsidRDefault="005C2086" w:rsidP="005C2086">
      <w:pPr>
        <w:pStyle w:val="20"/>
        <w:shd w:val="clear" w:color="auto" w:fill="auto"/>
        <w:spacing w:before="0" w:line="288" w:lineRule="auto"/>
        <w:ind w:firstLine="709"/>
        <w:rPr>
          <w:sz w:val="24"/>
          <w:szCs w:val="24"/>
        </w:rPr>
      </w:pPr>
      <w:proofErr w:type="gramStart"/>
      <w:r w:rsidRPr="005C2086">
        <w:rPr>
          <w:sz w:val="24"/>
          <w:szCs w:val="24"/>
        </w:rPr>
        <w:t>Плата за технологическое присоединение энергопринимающих устройств максимальной мощностью, не превышающей 15 кВт включительно (с учетом ранее присоединенных в данной точке присоединения энергопринимающих устройств) устанавливается исходя из стоимости мероприятий по технологическому присоединению в размере не более 550 рублей при присоединении заявителя, владеющего объектами, отнесенными к третьей категории надежности (по одному источнику электроснабжения) при условии, что расстояние от границ участка заявителя до</w:t>
      </w:r>
      <w:proofErr w:type="gramEnd"/>
      <w:r w:rsidRPr="005C2086">
        <w:rPr>
          <w:sz w:val="24"/>
          <w:szCs w:val="24"/>
        </w:rPr>
        <w:t xml:space="preserve"> объектов электросетевого хозяйства на уровне напряжения до 20 </w:t>
      </w:r>
      <w:proofErr w:type="spellStart"/>
      <w:r w:rsidRPr="005C2086">
        <w:rPr>
          <w:sz w:val="24"/>
          <w:szCs w:val="24"/>
        </w:rPr>
        <w:t>кВ</w:t>
      </w:r>
      <w:proofErr w:type="spellEnd"/>
      <w:r w:rsidRPr="005C2086">
        <w:rPr>
          <w:sz w:val="24"/>
          <w:szCs w:val="24"/>
        </w:rPr>
        <w:t xml:space="preserve"> включительно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:rsidR="005C2086" w:rsidRPr="005C2086" w:rsidRDefault="005C2086" w:rsidP="005C2086">
      <w:pPr>
        <w:pStyle w:val="20"/>
        <w:shd w:val="clear" w:color="auto" w:fill="auto"/>
        <w:spacing w:before="0" w:line="288" w:lineRule="auto"/>
        <w:ind w:firstLine="709"/>
        <w:rPr>
          <w:sz w:val="24"/>
          <w:szCs w:val="24"/>
        </w:rPr>
      </w:pPr>
      <w:proofErr w:type="gramStart"/>
      <w:r w:rsidRPr="005C2086">
        <w:rPr>
          <w:sz w:val="24"/>
          <w:szCs w:val="24"/>
        </w:rPr>
        <w:t>В границах муниципальных районов,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устройств, принадлежащих ему на праве собственности или на ином законном основании, соответствующих критериям, указанным в абзаце первом настоящего пункта, с платой за технологическое присоединение в размере, не превышающем 550 рублей, не более одного раза в течение 3</w:t>
      </w:r>
      <w:proofErr w:type="gramEnd"/>
      <w:r w:rsidRPr="005C2086">
        <w:rPr>
          <w:sz w:val="24"/>
          <w:szCs w:val="24"/>
        </w:rPr>
        <w:t xml:space="preserve"> лет.</w:t>
      </w:r>
    </w:p>
    <w:p w:rsidR="005C2086" w:rsidRDefault="005C2086" w:rsidP="005C2086">
      <w:pPr>
        <w:pStyle w:val="20"/>
        <w:shd w:val="clear" w:color="auto" w:fill="auto"/>
        <w:spacing w:before="0" w:line="288" w:lineRule="auto"/>
        <w:ind w:firstLine="709"/>
        <w:rPr>
          <w:sz w:val="24"/>
          <w:szCs w:val="24"/>
        </w:rPr>
      </w:pPr>
      <w:r w:rsidRPr="005C2086">
        <w:rPr>
          <w:sz w:val="24"/>
          <w:szCs w:val="24"/>
        </w:rPr>
        <w:t>Положения о размере платы за технологическое присоединение, указанные в абзаце первом настоящего пункта, не могут быть применены в следующих случаях:</w:t>
      </w:r>
    </w:p>
    <w:p w:rsidR="005C2086" w:rsidRPr="005C2086" w:rsidRDefault="005C2086" w:rsidP="005C2086">
      <w:pPr>
        <w:pStyle w:val="20"/>
        <w:shd w:val="clear" w:color="auto" w:fill="auto"/>
        <w:spacing w:before="0" w:line="288" w:lineRule="auto"/>
        <w:ind w:firstLine="709"/>
        <w:rPr>
          <w:sz w:val="24"/>
          <w:szCs w:val="24"/>
        </w:rPr>
      </w:pPr>
      <w:r w:rsidRPr="005C2086">
        <w:rPr>
          <w:sz w:val="24"/>
          <w:szCs w:val="24"/>
        </w:rPr>
        <w:t>при технологическом присоединении энергопринимающих устройств, принадлежащих лицам, владеющим земельным участком по договору аренды, заключенному на срок не более одного года, на котором расположены присоединяемые энергопринимающие устройства; при технологическом присоединении энергопринимающих устройств, расположенных в жилых помещениях многоквартирных домов.</w:t>
      </w:r>
    </w:p>
    <w:p w:rsidR="005C2086" w:rsidRPr="005C2086" w:rsidRDefault="005C2086" w:rsidP="005C2086">
      <w:pPr>
        <w:pStyle w:val="20"/>
        <w:shd w:val="clear" w:color="auto" w:fill="auto"/>
        <w:spacing w:before="0" w:line="288" w:lineRule="auto"/>
        <w:ind w:firstLine="709"/>
        <w:rPr>
          <w:sz w:val="24"/>
          <w:szCs w:val="24"/>
        </w:rPr>
      </w:pPr>
      <w:proofErr w:type="gramStart"/>
      <w:r w:rsidRPr="005C2086">
        <w:rPr>
          <w:sz w:val="24"/>
          <w:szCs w:val="24"/>
        </w:rPr>
        <w:lastRenderedPageBreak/>
        <w:t>При несоблюдении вышеуказанных критериев для применения платы в размере 550,00 рублей, размер платы за технологическое присоединение рассчитывается исходя из утвержденных на период регулирования уполномоченным органом исполнительной власти в области государственного регулирования тарифов стандартизированных тарифных ставок, либо ставок за единицу максимальной мощности (руб./кВт).</w:t>
      </w:r>
      <w:proofErr w:type="gramEnd"/>
      <w:r w:rsidR="00032BC2">
        <w:rPr>
          <w:sz w:val="24"/>
          <w:szCs w:val="24"/>
        </w:rPr>
        <w:t xml:space="preserve"> </w:t>
      </w:r>
      <w:r w:rsidRPr="005C2086">
        <w:rPr>
          <w:sz w:val="24"/>
          <w:szCs w:val="24"/>
        </w:rPr>
        <w:t>Приказ ФАС России от 29.08.2017 № 1135/17 "Об утверждении методических указаний по определению размера платы за технологическое присоединение к электрическим сетям"</w:t>
      </w:r>
      <w:r w:rsidR="00032BC2">
        <w:rPr>
          <w:sz w:val="24"/>
          <w:szCs w:val="24"/>
        </w:rPr>
        <w:t>.</w:t>
      </w:r>
    </w:p>
    <w:p w:rsidR="00032BC2" w:rsidRDefault="00032BC2" w:rsidP="005C2086">
      <w:pPr>
        <w:pStyle w:val="20"/>
        <w:shd w:val="clear" w:color="auto" w:fill="auto"/>
        <w:spacing w:before="0" w:line="288" w:lineRule="auto"/>
        <w:ind w:firstLine="709"/>
        <w:rPr>
          <w:b/>
          <w:bCs/>
          <w:sz w:val="24"/>
          <w:szCs w:val="24"/>
        </w:rPr>
      </w:pPr>
    </w:p>
    <w:p w:rsidR="00032BC2" w:rsidRDefault="005C2086" w:rsidP="005C2086">
      <w:pPr>
        <w:pStyle w:val="20"/>
        <w:shd w:val="clear" w:color="auto" w:fill="auto"/>
        <w:spacing w:before="0" w:line="288" w:lineRule="auto"/>
        <w:ind w:firstLine="709"/>
        <w:rPr>
          <w:b/>
          <w:bCs/>
          <w:sz w:val="24"/>
          <w:szCs w:val="24"/>
        </w:rPr>
      </w:pPr>
      <w:r w:rsidRPr="005C2086">
        <w:rPr>
          <w:b/>
          <w:bCs/>
          <w:sz w:val="24"/>
          <w:szCs w:val="24"/>
        </w:rPr>
        <w:t xml:space="preserve">УСЛОВИЯ ОКАЗАНИЯ УСЛУГИ (ПРОЦЕССА): </w:t>
      </w:r>
    </w:p>
    <w:p w:rsidR="005C2086" w:rsidRPr="005C2086" w:rsidRDefault="005C2086" w:rsidP="005C2086">
      <w:pPr>
        <w:pStyle w:val="20"/>
        <w:shd w:val="clear" w:color="auto" w:fill="auto"/>
        <w:spacing w:before="0" w:line="288" w:lineRule="auto"/>
        <w:ind w:firstLine="709"/>
        <w:rPr>
          <w:sz w:val="24"/>
          <w:szCs w:val="24"/>
        </w:rPr>
      </w:pPr>
      <w:r w:rsidRPr="005C2086">
        <w:rPr>
          <w:sz w:val="24"/>
          <w:szCs w:val="24"/>
        </w:rPr>
        <w:t>намерение заявителя присоединить впервые вводимые в эксплуатацию, ранее присоединенные энергопринимающие устройства, максимальная мощность которых увеличивается, а также в случаях, при которых в отношении ранее присоединенных энергопринимающих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энергопринимающих устройств.</w:t>
      </w:r>
    </w:p>
    <w:p w:rsidR="00032BC2" w:rsidRDefault="00032BC2" w:rsidP="005C2086">
      <w:pPr>
        <w:pStyle w:val="20"/>
        <w:shd w:val="clear" w:color="auto" w:fill="auto"/>
        <w:spacing w:before="0" w:line="288" w:lineRule="auto"/>
        <w:ind w:firstLine="709"/>
        <w:rPr>
          <w:b/>
          <w:bCs/>
          <w:sz w:val="24"/>
          <w:szCs w:val="24"/>
        </w:rPr>
      </w:pPr>
    </w:p>
    <w:p w:rsidR="00032BC2" w:rsidRDefault="005C2086" w:rsidP="005C2086">
      <w:pPr>
        <w:pStyle w:val="20"/>
        <w:shd w:val="clear" w:color="auto" w:fill="auto"/>
        <w:spacing w:before="0" w:line="288" w:lineRule="auto"/>
        <w:ind w:firstLine="709"/>
        <w:rPr>
          <w:b/>
          <w:bCs/>
          <w:sz w:val="24"/>
          <w:szCs w:val="24"/>
        </w:rPr>
      </w:pPr>
      <w:r w:rsidRPr="005C2086">
        <w:rPr>
          <w:b/>
          <w:bCs/>
          <w:sz w:val="24"/>
          <w:szCs w:val="24"/>
        </w:rPr>
        <w:t xml:space="preserve">РЕЗУЛЬТАТ ОКАЗАНИЯ УСЛУГИ (ПРОЦЕССА): </w:t>
      </w:r>
    </w:p>
    <w:p w:rsidR="005C2086" w:rsidRPr="005C2086" w:rsidRDefault="005C2086" w:rsidP="005C2086">
      <w:pPr>
        <w:pStyle w:val="20"/>
        <w:shd w:val="clear" w:color="auto" w:fill="auto"/>
        <w:spacing w:before="0" w:line="288" w:lineRule="auto"/>
        <w:ind w:firstLine="709"/>
        <w:rPr>
          <w:sz w:val="24"/>
          <w:szCs w:val="24"/>
        </w:rPr>
      </w:pPr>
      <w:r w:rsidRPr="005C2086">
        <w:rPr>
          <w:sz w:val="24"/>
          <w:szCs w:val="24"/>
        </w:rPr>
        <w:t xml:space="preserve">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(подачу) напряжения и мощности для потребления </w:t>
      </w:r>
      <w:proofErr w:type="spellStart"/>
      <w:r w:rsidRPr="005C2086">
        <w:rPr>
          <w:sz w:val="24"/>
          <w:szCs w:val="24"/>
        </w:rPr>
        <w:t>энергопринимающими</w:t>
      </w:r>
      <w:proofErr w:type="spellEnd"/>
      <w:r w:rsidRPr="005C2086">
        <w:rPr>
          <w:sz w:val="24"/>
          <w:szCs w:val="24"/>
        </w:rPr>
        <w:t xml:space="preserve"> устройствами заявителя электрической энергии (мощности) в соответствии с законодательством Российской Федерации и на основании договоров, заключаемых заявителем на розничном рынке в целях обеспечения поставки электрической энергии.</w:t>
      </w:r>
    </w:p>
    <w:p w:rsidR="00032BC2" w:rsidRDefault="00032BC2" w:rsidP="005C2086">
      <w:pPr>
        <w:pStyle w:val="20"/>
        <w:shd w:val="clear" w:color="auto" w:fill="auto"/>
        <w:spacing w:before="0" w:line="288" w:lineRule="auto"/>
        <w:ind w:firstLine="709"/>
        <w:rPr>
          <w:b/>
          <w:bCs/>
          <w:sz w:val="24"/>
          <w:szCs w:val="24"/>
        </w:rPr>
      </w:pPr>
    </w:p>
    <w:p w:rsidR="00032BC2" w:rsidRDefault="005C2086" w:rsidP="005C2086">
      <w:pPr>
        <w:pStyle w:val="20"/>
        <w:shd w:val="clear" w:color="auto" w:fill="auto"/>
        <w:spacing w:before="0" w:line="288" w:lineRule="auto"/>
        <w:ind w:firstLine="709"/>
        <w:rPr>
          <w:b/>
          <w:bCs/>
          <w:sz w:val="24"/>
          <w:szCs w:val="24"/>
        </w:rPr>
      </w:pPr>
      <w:r w:rsidRPr="005C2086">
        <w:rPr>
          <w:b/>
          <w:bCs/>
          <w:sz w:val="24"/>
          <w:szCs w:val="24"/>
        </w:rPr>
        <w:t xml:space="preserve">ОБЩИИ СРОК ОКАЗАНИЯ УСЛУГИ (ПРОЦЕССА): </w:t>
      </w:r>
    </w:p>
    <w:p w:rsidR="005C2086" w:rsidRPr="005C2086" w:rsidRDefault="005C2086" w:rsidP="005C2086">
      <w:pPr>
        <w:pStyle w:val="20"/>
        <w:shd w:val="clear" w:color="auto" w:fill="auto"/>
        <w:spacing w:before="0" w:line="288" w:lineRule="auto"/>
        <w:ind w:firstLine="709"/>
        <w:rPr>
          <w:sz w:val="24"/>
          <w:szCs w:val="24"/>
        </w:rPr>
      </w:pPr>
      <w:proofErr w:type="gramStart"/>
      <w:r w:rsidRPr="005C2086">
        <w:rPr>
          <w:sz w:val="24"/>
          <w:szCs w:val="24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Pr="005C2086">
        <w:rPr>
          <w:sz w:val="24"/>
          <w:szCs w:val="24"/>
        </w:rPr>
        <w:t>кВ</w:t>
      </w:r>
      <w:proofErr w:type="spellEnd"/>
      <w:r w:rsidRPr="005C2086">
        <w:rPr>
          <w:sz w:val="24"/>
          <w:szCs w:val="24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местности:</w:t>
      </w:r>
      <w:proofErr w:type="gramEnd"/>
    </w:p>
    <w:p w:rsidR="005C2086" w:rsidRPr="005C2086" w:rsidRDefault="005C2086" w:rsidP="005C2086">
      <w:pPr>
        <w:pStyle w:val="20"/>
        <w:shd w:val="clear" w:color="auto" w:fill="auto"/>
        <w:spacing w:before="0" w:line="288" w:lineRule="auto"/>
        <w:ind w:firstLine="709"/>
        <w:rPr>
          <w:sz w:val="24"/>
          <w:szCs w:val="24"/>
        </w:rPr>
      </w:pPr>
      <w:proofErr w:type="gramStart"/>
      <w:r w:rsidRPr="005C2086">
        <w:rPr>
          <w:sz w:val="24"/>
          <w:szCs w:val="24"/>
        </w:rPr>
        <w:t>если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 - 4 месяца с даты</w:t>
      </w:r>
      <w:proofErr w:type="gramEnd"/>
      <w:r w:rsidRPr="005C2086">
        <w:rPr>
          <w:sz w:val="24"/>
          <w:szCs w:val="24"/>
        </w:rPr>
        <w:t xml:space="preserve"> заключения договора;</w:t>
      </w:r>
    </w:p>
    <w:p w:rsidR="005C2086" w:rsidRPr="005C2086" w:rsidRDefault="005C2086" w:rsidP="005C2086">
      <w:pPr>
        <w:pStyle w:val="20"/>
        <w:shd w:val="clear" w:color="auto" w:fill="auto"/>
        <w:spacing w:before="0" w:line="288" w:lineRule="auto"/>
        <w:ind w:firstLine="709"/>
        <w:rPr>
          <w:sz w:val="24"/>
          <w:szCs w:val="24"/>
        </w:rPr>
      </w:pPr>
      <w:r w:rsidRPr="005C2086">
        <w:rPr>
          <w:sz w:val="24"/>
          <w:szCs w:val="24"/>
        </w:rPr>
        <w:t xml:space="preserve">в иных случаях - 6 месяцев </w:t>
      </w:r>
      <w:proofErr w:type="gramStart"/>
      <w:r w:rsidRPr="005C2086">
        <w:rPr>
          <w:sz w:val="24"/>
          <w:szCs w:val="24"/>
        </w:rPr>
        <w:t>с даты заключения</w:t>
      </w:r>
      <w:proofErr w:type="gramEnd"/>
      <w:r w:rsidRPr="005C2086">
        <w:rPr>
          <w:sz w:val="24"/>
          <w:szCs w:val="24"/>
        </w:rPr>
        <w:t xml:space="preserve"> договора.</w:t>
      </w:r>
    </w:p>
    <w:p w:rsidR="005C2086" w:rsidRPr="005C2086" w:rsidRDefault="005C2086" w:rsidP="005C2086">
      <w:pPr>
        <w:pStyle w:val="20"/>
        <w:shd w:val="clear" w:color="auto" w:fill="auto"/>
        <w:spacing w:before="0" w:line="288" w:lineRule="auto"/>
        <w:ind w:firstLine="709"/>
        <w:rPr>
          <w:sz w:val="24"/>
          <w:szCs w:val="24"/>
        </w:rPr>
      </w:pPr>
      <w:r w:rsidRPr="005C2086">
        <w:rPr>
          <w:sz w:val="24"/>
          <w:szCs w:val="24"/>
        </w:rPr>
        <w:t xml:space="preserve">При несоблюдении всех вышеуказанных условий - 1 год </w:t>
      </w:r>
      <w:proofErr w:type="gramStart"/>
      <w:r w:rsidRPr="005C2086">
        <w:rPr>
          <w:sz w:val="24"/>
          <w:szCs w:val="24"/>
        </w:rPr>
        <w:t>с даты заключения</w:t>
      </w:r>
      <w:proofErr w:type="gramEnd"/>
      <w:r w:rsidRPr="005C2086">
        <w:rPr>
          <w:sz w:val="24"/>
          <w:szCs w:val="24"/>
        </w:rPr>
        <w:t xml:space="preserve"> договора.</w:t>
      </w:r>
    </w:p>
    <w:p w:rsidR="00032BC2" w:rsidRDefault="00032BC2" w:rsidP="00032BC2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2BC2" w:rsidRDefault="00032BC2" w:rsidP="00032BC2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2BC2" w:rsidRPr="005C2086" w:rsidRDefault="00032BC2" w:rsidP="00032BC2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208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СОСТАВ,</w:t>
      </w:r>
      <w:r w:rsidRPr="005C2086">
        <w:rPr>
          <w:b/>
          <w:sz w:val="24"/>
          <w:szCs w:val="24"/>
          <w:u w:val="single"/>
        </w:rPr>
        <w:t xml:space="preserve"> </w:t>
      </w:r>
      <w:r w:rsidRPr="005C2086">
        <w:rPr>
          <w:rFonts w:ascii="Times New Roman" w:hAnsi="Times New Roman" w:cs="Times New Roman"/>
          <w:b/>
          <w:sz w:val="24"/>
          <w:szCs w:val="24"/>
          <w:u w:val="single"/>
        </w:rPr>
        <w:t>ПОСЛЕДОВАТЕЛЬНОСТЬ И СРОКИ ОКАЗАНИЯ УСЛУГИ (ПРОЦЕССА):</w:t>
      </w:r>
    </w:p>
    <w:p w:rsidR="005C2086" w:rsidRPr="005C2086" w:rsidRDefault="005C2086" w:rsidP="005C2086">
      <w:pPr>
        <w:pStyle w:val="20"/>
        <w:shd w:val="clear" w:color="auto" w:fill="auto"/>
        <w:spacing w:before="0" w:line="288" w:lineRule="auto"/>
        <w:ind w:firstLine="709"/>
        <w:rPr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65"/>
        <w:gridCol w:w="2265"/>
        <w:gridCol w:w="2386"/>
        <w:gridCol w:w="2533"/>
        <w:gridCol w:w="2930"/>
        <w:gridCol w:w="1920"/>
        <w:gridCol w:w="2435"/>
      </w:tblGrid>
      <w:tr w:rsidR="00241860" w:rsidRPr="00FE0FBE" w:rsidTr="00AF67F7">
        <w:trPr>
          <w:tblHeader/>
        </w:trPr>
        <w:tc>
          <w:tcPr>
            <w:tcW w:w="672" w:type="dxa"/>
          </w:tcPr>
          <w:p w:rsidR="00032BC2" w:rsidRPr="00FE0FBE" w:rsidRDefault="00032BC2" w:rsidP="00AF67F7">
            <w:pPr>
              <w:spacing w:line="264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0FBE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</w:tc>
        <w:tc>
          <w:tcPr>
            <w:tcW w:w="2168" w:type="dxa"/>
          </w:tcPr>
          <w:p w:rsidR="00032BC2" w:rsidRPr="00FE0FBE" w:rsidRDefault="00032BC2" w:rsidP="00AF67F7">
            <w:pPr>
              <w:spacing w:line="264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0FBE">
              <w:rPr>
                <w:rFonts w:ascii="Times New Roman" w:hAnsi="Times New Roman" w:cs="Times New Roman"/>
                <w:sz w:val="21"/>
                <w:szCs w:val="21"/>
              </w:rPr>
              <w:t>Этап</w:t>
            </w:r>
          </w:p>
        </w:tc>
        <w:tc>
          <w:tcPr>
            <w:tcW w:w="2402" w:type="dxa"/>
          </w:tcPr>
          <w:p w:rsidR="00032BC2" w:rsidRPr="00FE0FBE" w:rsidRDefault="00032BC2" w:rsidP="00AF67F7">
            <w:pPr>
              <w:spacing w:line="264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0FBE">
              <w:rPr>
                <w:rFonts w:ascii="Times New Roman" w:hAnsi="Times New Roman" w:cs="Times New Roman"/>
                <w:sz w:val="21"/>
                <w:szCs w:val="21"/>
              </w:rPr>
              <w:t>Условия этапа</w:t>
            </w:r>
          </w:p>
        </w:tc>
        <w:tc>
          <w:tcPr>
            <w:tcW w:w="2547" w:type="dxa"/>
          </w:tcPr>
          <w:p w:rsidR="00032BC2" w:rsidRPr="00FE0FBE" w:rsidRDefault="00032BC2" w:rsidP="00AF67F7">
            <w:pPr>
              <w:spacing w:line="264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0FBE">
              <w:rPr>
                <w:rFonts w:ascii="Times New Roman" w:hAnsi="Times New Roman" w:cs="Times New Roman"/>
                <w:sz w:val="21"/>
                <w:szCs w:val="21"/>
              </w:rPr>
              <w:t>Содержание</w:t>
            </w:r>
          </w:p>
        </w:tc>
        <w:tc>
          <w:tcPr>
            <w:tcW w:w="2963" w:type="dxa"/>
          </w:tcPr>
          <w:p w:rsidR="00032BC2" w:rsidRPr="00FE0FBE" w:rsidRDefault="00032BC2" w:rsidP="00AF67F7">
            <w:pPr>
              <w:spacing w:line="264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0FBE">
              <w:rPr>
                <w:rFonts w:ascii="Times New Roman" w:hAnsi="Times New Roman" w:cs="Times New Roman"/>
                <w:sz w:val="21"/>
                <w:szCs w:val="21"/>
              </w:rPr>
              <w:t>Форма предоставления</w:t>
            </w:r>
          </w:p>
        </w:tc>
        <w:tc>
          <w:tcPr>
            <w:tcW w:w="1929" w:type="dxa"/>
          </w:tcPr>
          <w:p w:rsidR="00032BC2" w:rsidRPr="00FE0FBE" w:rsidRDefault="00032BC2" w:rsidP="00AF67F7">
            <w:pPr>
              <w:spacing w:line="264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0FBE">
              <w:rPr>
                <w:rFonts w:ascii="Times New Roman" w:hAnsi="Times New Roman" w:cs="Times New Roman"/>
                <w:sz w:val="21"/>
                <w:szCs w:val="21"/>
              </w:rPr>
              <w:t>Срок исполнения</w:t>
            </w:r>
          </w:p>
        </w:tc>
        <w:tc>
          <w:tcPr>
            <w:tcW w:w="2453" w:type="dxa"/>
          </w:tcPr>
          <w:p w:rsidR="00032BC2" w:rsidRPr="00FE0FBE" w:rsidRDefault="00032BC2" w:rsidP="00AF67F7">
            <w:pPr>
              <w:spacing w:line="264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0FBE">
              <w:rPr>
                <w:rFonts w:ascii="Times New Roman" w:hAnsi="Times New Roman" w:cs="Times New Roman"/>
                <w:sz w:val="21"/>
                <w:szCs w:val="21"/>
              </w:rPr>
              <w:t>Ссылка на нормативно-правовой акт</w:t>
            </w:r>
          </w:p>
        </w:tc>
      </w:tr>
      <w:tr w:rsidR="00241860" w:rsidRPr="00FE0FBE" w:rsidTr="00E47E45">
        <w:tc>
          <w:tcPr>
            <w:tcW w:w="672" w:type="dxa"/>
          </w:tcPr>
          <w:p w:rsidR="00241860" w:rsidRPr="00FE0FBE" w:rsidRDefault="00241860" w:rsidP="00AF67F7">
            <w:pPr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E0FB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168" w:type="dxa"/>
            <w:vMerge w:val="restart"/>
          </w:tcPr>
          <w:p w:rsidR="00241860" w:rsidRPr="00FE0FBE" w:rsidRDefault="00241860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FE0FBE">
              <w:rPr>
                <w:rStyle w:val="2105pt"/>
              </w:rPr>
              <w:t>Заключение договора об осуществлении технологического присоединения к электрическим сетям, включая подачу заявки на технологическое присоединение и оплату счёта за оказание услуги.</w:t>
            </w:r>
          </w:p>
        </w:tc>
        <w:tc>
          <w:tcPr>
            <w:tcW w:w="2402" w:type="dxa"/>
          </w:tcPr>
          <w:p w:rsidR="00241860" w:rsidRPr="00FE0FBE" w:rsidRDefault="00241860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FE0FBE">
              <w:rPr>
                <w:rStyle w:val="2105pt"/>
              </w:rPr>
              <w:t>Направление заявки в сетевую организацию, объекты электросетевого хозяйства которой расположены на наименьшем расстоянии от границ участка заявителя</w:t>
            </w:r>
          </w:p>
        </w:tc>
        <w:tc>
          <w:tcPr>
            <w:tcW w:w="2547" w:type="dxa"/>
          </w:tcPr>
          <w:p w:rsidR="00241860" w:rsidRPr="00FE0FBE" w:rsidRDefault="00241860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FE0FBE">
              <w:rPr>
                <w:rStyle w:val="2105pt"/>
              </w:rPr>
              <w:t>1.1. Заявитель направляет заявку на технологическое присоединение</w:t>
            </w:r>
          </w:p>
        </w:tc>
        <w:tc>
          <w:tcPr>
            <w:tcW w:w="2963" w:type="dxa"/>
            <w:vAlign w:val="bottom"/>
          </w:tcPr>
          <w:p w:rsidR="00241860" w:rsidRPr="00FE0FBE" w:rsidRDefault="00241860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FE0FBE">
              <w:rPr>
                <w:rStyle w:val="2105pt"/>
              </w:rPr>
              <w:t>Электронная (в том числе посредством переадресации на официальный сайт,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обеспечивающий возможность направлять заявку и прилагаемые документы).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В случае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отсутствия у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заявителя личного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кабинета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потребителя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сетевая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организация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регистрирует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личный кабинет и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сообщает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заявителю порядок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доступа к личному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кабинету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потребителя,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включая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получение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первоначального доступа к личному кабинету, регистрацию и авторизацию потребителя.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В случае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необходимости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сетевая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организация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обеспечивает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доступ к личному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кабинету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потребителя на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безвозмездной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основе.</w:t>
            </w:r>
          </w:p>
        </w:tc>
        <w:tc>
          <w:tcPr>
            <w:tcW w:w="1929" w:type="dxa"/>
          </w:tcPr>
          <w:p w:rsidR="00241860" w:rsidRPr="00FE0FBE" w:rsidRDefault="00241860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FE0FBE">
              <w:rPr>
                <w:rStyle w:val="2105pt"/>
              </w:rPr>
              <w:t>Не ограничен</w:t>
            </w:r>
          </w:p>
        </w:tc>
        <w:tc>
          <w:tcPr>
            <w:tcW w:w="2453" w:type="dxa"/>
          </w:tcPr>
          <w:p w:rsidR="00241860" w:rsidRPr="00FE0FBE" w:rsidRDefault="00241860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FE0FBE">
              <w:rPr>
                <w:rStyle w:val="2105pt"/>
              </w:rPr>
              <w:t>Пункты 8-10, 12(1), 14, 103-109 Правил технологического присоединения, утв. Постановлением Российской Федерации от 27.12.2004 № 861</w:t>
            </w:r>
          </w:p>
        </w:tc>
      </w:tr>
      <w:tr w:rsidR="00241860" w:rsidRPr="00FE0FBE" w:rsidTr="00E47E45">
        <w:tc>
          <w:tcPr>
            <w:tcW w:w="672" w:type="dxa"/>
          </w:tcPr>
          <w:p w:rsidR="00241860" w:rsidRPr="00FE0FBE" w:rsidRDefault="00241860" w:rsidP="00AF67F7">
            <w:pPr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8" w:type="dxa"/>
            <w:vMerge/>
          </w:tcPr>
          <w:p w:rsidR="00241860" w:rsidRPr="00FE0FBE" w:rsidRDefault="00241860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</w:p>
        </w:tc>
        <w:tc>
          <w:tcPr>
            <w:tcW w:w="2402" w:type="dxa"/>
          </w:tcPr>
          <w:p w:rsidR="00241860" w:rsidRPr="00FE0FBE" w:rsidRDefault="00241860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color w:val="000000"/>
                <w:sz w:val="21"/>
                <w:szCs w:val="21"/>
                <w:lang w:eastAsia="ru-RU" w:bidi="ru-RU"/>
              </w:rPr>
            </w:pPr>
            <w:r w:rsidRPr="00FE0FBE">
              <w:rPr>
                <w:rStyle w:val="2105pt"/>
              </w:rPr>
              <w:t>При отсутствии сведений и документов, указанных в пунктах 9, 10 и 14, 12(1) Правил технологического присоединения</w:t>
            </w:r>
          </w:p>
        </w:tc>
        <w:tc>
          <w:tcPr>
            <w:tcW w:w="2547" w:type="dxa"/>
            <w:vAlign w:val="bottom"/>
          </w:tcPr>
          <w:p w:rsidR="00241860" w:rsidRPr="00FE0FBE" w:rsidRDefault="00241860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 xml:space="preserve">1.2. </w:t>
            </w:r>
            <w:proofErr w:type="gramStart"/>
            <w:r w:rsidRPr="00FE0FBE">
              <w:rPr>
                <w:rStyle w:val="2105pt"/>
              </w:rPr>
              <w:t xml:space="preserve">Сетевая организация направляет заявителю уведомление содержащее указание на сведения (документы), которые в соответствии с Правилами ТП должны быть представлены заявителем в дополнение к представленным сведениям (документам), </w:t>
            </w:r>
            <w:r w:rsidRPr="00FE0FBE">
              <w:rPr>
                <w:rStyle w:val="2105pt"/>
              </w:rPr>
              <w:lastRenderedPageBreak/>
              <w:t>а также указание на необходимость их представления в течение 20 рабочих дней со дня получения уведомления представить недостающие сведения и (или) документы и приостанавливает рассмотрение заявки до получения недостающих сведений и документов</w:t>
            </w:r>
            <w:proofErr w:type="gramEnd"/>
          </w:p>
        </w:tc>
        <w:tc>
          <w:tcPr>
            <w:tcW w:w="2963" w:type="dxa"/>
          </w:tcPr>
          <w:p w:rsidR="00241860" w:rsidRPr="00FE0FBE" w:rsidRDefault="00241860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lastRenderedPageBreak/>
              <w:t>Электронная</w:t>
            </w:r>
          </w:p>
        </w:tc>
        <w:tc>
          <w:tcPr>
            <w:tcW w:w="1929" w:type="dxa"/>
          </w:tcPr>
          <w:p w:rsidR="00241860" w:rsidRPr="00FE0FBE" w:rsidRDefault="00241860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3 рабочих дня со дня получения заявки</w:t>
            </w:r>
          </w:p>
        </w:tc>
        <w:tc>
          <w:tcPr>
            <w:tcW w:w="2453" w:type="dxa"/>
          </w:tcPr>
          <w:p w:rsidR="00241860" w:rsidRPr="00FE0FBE" w:rsidRDefault="00241860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Пункт 15 Правил технологического присоединения, утв. Постановлением Российской Федерации от 27.12.2004 № 861</w:t>
            </w:r>
          </w:p>
        </w:tc>
      </w:tr>
      <w:tr w:rsidR="00241860" w:rsidRPr="00FE0FBE" w:rsidTr="00E47E45">
        <w:tc>
          <w:tcPr>
            <w:tcW w:w="672" w:type="dxa"/>
          </w:tcPr>
          <w:p w:rsidR="00241860" w:rsidRPr="00FE0FBE" w:rsidRDefault="00241860" w:rsidP="00AF67F7">
            <w:pPr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8" w:type="dxa"/>
            <w:vMerge/>
          </w:tcPr>
          <w:p w:rsidR="00241860" w:rsidRPr="00FE0FBE" w:rsidRDefault="00241860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</w:p>
        </w:tc>
        <w:tc>
          <w:tcPr>
            <w:tcW w:w="2402" w:type="dxa"/>
            <w:vAlign w:val="bottom"/>
          </w:tcPr>
          <w:p w:rsidR="00241860" w:rsidRPr="00FE0FBE" w:rsidRDefault="00241860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Непредставление заявителем недостающих документов и сведений в течение 20 рабочих дней со дня получения уведомления</w:t>
            </w:r>
          </w:p>
        </w:tc>
        <w:tc>
          <w:tcPr>
            <w:tcW w:w="2547" w:type="dxa"/>
          </w:tcPr>
          <w:p w:rsidR="00241860" w:rsidRPr="00FE0FBE" w:rsidRDefault="00241860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1.3. Аннулирование заявки и уведомление об этом заявителя</w:t>
            </w:r>
          </w:p>
        </w:tc>
        <w:tc>
          <w:tcPr>
            <w:tcW w:w="2963" w:type="dxa"/>
          </w:tcPr>
          <w:p w:rsidR="00241860" w:rsidRPr="00FE0FBE" w:rsidRDefault="00241860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Электронная</w:t>
            </w:r>
          </w:p>
        </w:tc>
        <w:tc>
          <w:tcPr>
            <w:tcW w:w="1929" w:type="dxa"/>
          </w:tcPr>
          <w:p w:rsidR="00241860" w:rsidRPr="00FE0FBE" w:rsidRDefault="00241860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3 рабочих дня со дня принятия решения об аннулировании заявки</w:t>
            </w:r>
          </w:p>
        </w:tc>
        <w:tc>
          <w:tcPr>
            <w:tcW w:w="2453" w:type="dxa"/>
          </w:tcPr>
          <w:p w:rsidR="00241860" w:rsidRPr="00FE0FBE" w:rsidRDefault="00241860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</w:p>
        </w:tc>
      </w:tr>
      <w:tr w:rsidR="00241860" w:rsidRPr="00FE0FBE" w:rsidTr="00E47E45">
        <w:tc>
          <w:tcPr>
            <w:tcW w:w="672" w:type="dxa"/>
          </w:tcPr>
          <w:p w:rsidR="00241860" w:rsidRPr="00FE0FBE" w:rsidRDefault="00241860" w:rsidP="00AF67F7">
            <w:pPr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8" w:type="dxa"/>
            <w:vMerge/>
          </w:tcPr>
          <w:p w:rsidR="00241860" w:rsidRPr="00FE0FBE" w:rsidRDefault="00241860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</w:p>
        </w:tc>
        <w:tc>
          <w:tcPr>
            <w:tcW w:w="2402" w:type="dxa"/>
          </w:tcPr>
          <w:p w:rsidR="00241860" w:rsidRPr="00FE0FBE" w:rsidRDefault="00241860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</w:p>
        </w:tc>
        <w:tc>
          <w:tcPr>
            <w:tcW w:w="2547" w:type="dxa"/>
            <w:vAlign w:val="bottom"/>
          </w:tcPr>
          <w:p w:rsidR="00241860" w:rsidRPr="00FE0FBE" w:rsidRDefault="00241860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1.4. Направление сетевой организацией в адрес субъекта розничного рынка, указанного в заявке, с которым заявитель намеревается заключить договор, обеспечивающий продажу электрической энергии (мощности) на розничном рынке, копию заявки, а также копии документов, прилагаемых к заявке</w:t>
            </w:r>
          </w:p>
        </w:tc>
        <w:tc>
          <w:tcPr>
            <w:tcW w:w="2963" w:type="dxa"/>
          </w:tcPr>
          <w:p w:rsidR="00241860" w:rsidRPr="00FE0FBE" w:rsidRDefault="00241860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Электронная</w:t>
            </w:r>
          </w:p>
        </w:tc>
        <w:tc>
          <w:tcPr>
            <w:tcW w:w="1929" w:type="dxa"/>
          </w:tcPr>
          <w:p w:rsidR="00241860" w:rsidRPr="00FE0FBE" w:rsidRDefault="00241860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Не позднее 2 рабочих дней со дня поступления заявки</w:t>
            </w:r>
          </w:p>
        </w:tc>
        <w:tc>
          <w:tcPr>
            <w:tcW w:w="2453" w:type="dxa"/>
          </w:tcPr>
          <w:p w:rsidR="00241860" w:rsidRPr="00FE0FBE" w:rsidRDefault="00241860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FE0FBE">
              <w:rPr>
                <w:rStyle w:val="2105pt"/>
              </w:rPr>
              <w:t xml:space="preserve">п.107, 10, </w:t>
            </w:r>
            <w:r w:rsidR="00AF67F7" w:rsidRPr="00FE0FBE">
              <w:rPr>
                <w:rStyle w:val="2105pt"/>
              </w:rPr>
              <w:t>Правил технологического присоединения, утв. Постановлением Российской Федерации от 27.12.2004 № 861</w:t>
            </w:r>
          </w:p>
        </w:tc>
      </w:tr>
      <w:tr w:rsidR="00241860" w:rsidRPr="00FE0FBE" w:rsidTr="00E47E45">
        <w:tc>
          <w:tcPr>
            <w:tcW w:w="672" w:type="dxa"/>
          </w:tcPr>
          <w:p w:rsidR="00241860" w:rsidRPr="00FE0FBE" w:rsidRDefault="00241860" w:rsidP="00AF67F7">
            <w:pPr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8" w:type="dxa"/>
            <w:vMerge/>
          </w:tcPr>
          <w:p w:rsidR="00241860" w:rsidRPr="00FE0FBE" w:rsidRDefault="00241860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</w:p>
        </w:tc>
        <w:tc>
          <w:tcPr>
            <w:tcW w:w="2402" w:type="dxa"/>
          </w:tcPr>
          <w:p w:rsidR="00241860" w:rsidRPr="00FE0FBE" w:rsidRDefault="00241860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 xml:space="preserve">Заявка, соответствующая Правилам технологического </w:t>
            </w:r>
            <w:r w:rsidRPr="00FE0FBE">
              <w:rPr>
                <w:rStyle w:val="2105pt"/>
              </w:rPr>
              <w:lastRenderedPageBreak/>
              <w:t>присоединения</w:t>
            </w:r>
          </w:p>
        </w:tc>
        <w:tc>
          <w:tcPr>
            <w:tcW w:w="2547" w:type="dxa"/>
            <w:vAlign w:val="bottom"/>
          </w:tcPr>
          <w:p w:rsidR="00241860" w:rsidRPr="00FE0FBE" w:rsidRDefault="00241860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lastRenderedPageBreak/>
              <w:t xml:space="preserve">1.5 Размещение сетевой организацией в Личном кабинете заявителя: условий типового </w:t>
            </w:r>
            <w:r w:rsidRPr="00FE0FBE">
              <w:rPr>
                <w:rStyle w:val="2105pt"/>
              </w:rPr>
              <w:lastRenderedPageBreak/>
              <w:t>договора об осуществлении технологического присоединения к электрическим сетям;</w:t>
            </w:r>
          </w:p>
          <w:p w:rsidR="00241860" w:rsidRPr="00FE0FBE" w:rsidRDefault="00241860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- технических условий;</w:t>
            </w:r>
          </w:p>
          <w:p w:rsidR="00241860" w:rsidRPr="00FE0FBE" w:rsidRDefault="00241860" w:rsidP="00AF67F7">
            <w:pPr>
              <w:pStyle w:val="20"/>
              <w:shd w:val="clear" w:color="auto" w:fill="auto"/>
              <w:tabs>
                <w:tab w:val="left" w:pos="134"/>
              </w:tabs>
              <w:spacing w:before="0" w:line="264" w:lineRule="auto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- счета для внесения платы (части платы) за технологическое присоединение;</w:t>
            </w:r>
          </w:p>
          <w:p w:rsidR="00241860" w:rsidRPr="00FE0FBE" w:rsidRDefault="00241860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color w:val="000000"/>
                <w:sz w:val="21"/>
                <w:szCs w:val="21"/>
                <w:lang w:eastAsia="ru-RU" w:bidi="ru-RU"/>
              </w:rPr>
            </w:pPr>
            <w:r w:rsidRPr="00FE0FBE">
              <w:rPr>
                <w:rStyle w:val="2105pt"/>
              </w:rPr>
              <w:t>-инструкции, содержащей последовательный перечень мероприятий, обеспечивающих безопасное осуществление действиями заявителя фактического присоединения и фактического приема напряжения и мощности;</w:t>
            </w:r>
          </w:p>
          <w:p w:rsidR="00241860" w:rsidRPr="00FE0FBE" w:rsidRDefault="00241860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- проекта договора, обеспечивающего продажу электрической энергии (мощности) на розничном рынке, подписанного усиленной квалифицированной электронной подписью уполномоченного лица гарантирующего поставщика, указанного в заявке</w:t>
            </w:r>
          </w:p>
        </w:tc>
        <w:tc>
          <w:tcPr>
            <w:tcW w:w="2963" w:type="dxa"/>
          </w:tcPr>
          <w:p w:rsidR="00241860" w:rsidRPr="00FE0FBE" w:rsidRDefault="00241860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lastRenderedPageBreak/>
              <w:t>Электронная</w:t>
            </w:r>
          </w:p>
        </w:tc>
        <w:tc>
          <w:tcPr>
            <w:tcW w:w="1929" w:type="dxa"/>
          </w:tcPr>
          <w:p w:rsidR="00241860" w:rsidRPr="00FE0FBE" w:rsidRDefault="00241860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10 рабочих дней со дня поступления заявки</w:t>
            </w:r>
          </w:p>
        </w:tc>
        <w:tc>
          <w:tcPr>
            <w:tcW w:w="2453" w:type="dxa"/>
          </w:tcPr>
          <w:p w:rsidR="00241860" w:rsidRPr="00FE0FBE" w:rsidRDefault="00241860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FE0FBE">
              <w:rPr>
                <w:rStyle w:val="2105pt"/>
              </w:rPr>
              <w:t xml:space="preserve">П.105 </w:t>
            </w:r>
            <w:r w:rsidR="00AF67F7" w:rsidRPr="00FE0FBE">
              <w:rPr>
                <w:rStyle w:val="2105pt"/>
              </w:rPr>
              <w:t xml:space="preserve">Правил технологического присоединения, утв. Постановлением </w:t>
            </w:r>
            <w:r w:rsidR="00AF67F7" w:rsidRPr="00FE0FBE">
              <w:rPr>
                <w:rStyle w:val="2105pt"/>
              </w:rPr>
              <w:lastRenderedPageBreak/>
              <w:t>Российской Федерации от 27.12.2004 № 861</w:t>
            </w:r>
          </w:p>
        </w:tc>
      </w:tr>
      <w:tr w:rsidR="00241860" w:rsidRPr="00FE0FBE" w:rsidTr="00E47E45">
        <w:tc>
          <w:tcPr>
            <w:tcW w:w="672" w:type="dxa"/>
          </w:tcPr>
          <w:p w:rsidR="00241860" w:rsidRPr="00FE0FBE" w:rsidRDefault="00241860" w:rsidP="00AF67F7">
            <w:pPr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8" w:type="dxa"/>
            <w:vMerge/>
          </w:tcPr>
          <w:p w:rsidR="00241860" w:rsidRPr="00FE0FBE" w:rsidRDefault="00241860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</w:p>
        </w:tc>
        <w:tc>
          <w:tcPr>
            <w:tcW w:w="2402" w:type="dxa"/>
          </w:tcPr>
          <w:p w:rsidR="00241860" w:rsidRPr="00FE0FBE" w:rsidRDefault="00241860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Оплата заявителем счета выставленного сетевой организации</w:t>
            </w:r>
          </w:p>
        </w:tc>
        <w:tc>
          <w:tcPr>
            <w:tcW w:w="2547" w:type="dxa"/>
          </w:tcPr>
          <w:p w:rsidR="00241860" w:rsidRPr="00FE0FBE" w:rsidRDefault="00241860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1.6. Уведомление заявителя о заключении договора ТП</w:t>
            </w:r>
          </w:p>
        </w:tc>
        <w:tc>
          <w:tcPr>
            <w:tcW w:w="2963" w:type="dxa"/>
          </w:tcPr>
          <w:p w:rsidR="00241860" w:rsidRPr="00FE0FBE" w:rsidRDefault="00241860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Электронная</w:t>
            </w:r>
          </w:p>
        </w:tc>
        <w:tc>
          <w:tcPr>
            <w:tcW w:w="1929" w:type="dxa"/>
            <w:vAlign w:val="bottom"/>
          </w:tcPr>
          <w:p w:rsidR="00241860" w:rsidRPr="00FE0FBE" w:rsidRDefault="00241860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 xml:space="preserve">В течение 5 рабочих дней со дня выставления </w:t>
            </w:r>
            <w:r w:rsidRPr="00FE0FBE">
              <w:rPr>
                <w:rStyle w:val="2105pt"/>
              </w:rPr>
              <w:lastRenderedPageBreak/>
              <w:t>сетевой организацией счета</w:t>
            </w:r>
          </w:p>
        </w:tc>
        <w:tc>
          <w:tcPr>
            <w:tcW w:w="2453" w:type="dxa"/>
            <w:vMerge w:val="restart"/>
          </w:tcPr>
          <w:p w:rsidR="00241860" w:rsidRPr="00FE0FBE" w:rsidRDefault="00E47E45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lastRenderedPageBreak/>
              <w:t xml:space="preserve">п.106 </w:t>
            </w:r>
            <w:r w:rsidR="00AF67F7" w:rsidRPr="00FE0FBE">
              <w:rPr>
                <w:rStyle w:val="2105pt"/>
              </w:rPr>
              <w:t xml:space="preserve">Правил технологического присоединения, утв. </w:t>
            </w:r>
            <w:r w:rsidR="00AF67F7" w:rsidRPr="00FE0FBE">
              <w:rPr>
                <w:rStyle w:val="2105pt"/>
              </w:rPr>
              <w:lastRenderedPageBreak/>
              <w:t>Постановлением Российской Федерации от 27.12.2004 № 861</w:t>
            </w:r>
          </w:p>
        </w:tc>
      </w:tr>
      <w:tr w:rsidR="00241860" w:rsidRPr="00FE0FBE" w:rsidTr="00E47E45">
        <w:tc>
          <w:tcPr>
            <w:tcW w:w="672" w:type="dxa"/>
          </w:tcPr>
          <w:p w:rsidR="00241860" w:rsidRPr="00FE0FBE" w:rsidRDefault="00241860" w:rsidP="00AF67F7">
            <w:pPr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8" w:type="dxa"/>
            <w:vMerge/>
          </w:tcPr>
          <w:p w:rsidR="00241860" w:rsidRPr="00FE0FBE" w:rsidRDefault="00241860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</w:p>
        </w:tc>
        <w:tc>
          <w:tcPr>
            <w:tcW w:w="2402" w:type="dxa"/>
          </w:tcPr>
          <w:p w:rsidR="00241860" w:rsidRPr="00FE0FBE" w:rsidRDefault="00241860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</w:p>
        </w:tc>
        <w:tc>
          <w:tcPr>
            <w:tcW w:w="2547" w:type="dxa"/>
          </w:tcPr>
          <w:p w:rsidR="00241860" w:rsidRPr="00FE0FBE" w:rsidRDefault="00241860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1.6.1. Уведомление субъекта розничного рынка, указанного в заявке об оплате счета</w:t>
            </w:r>
          </w:p>
        </w:tc>
        <w:tc>
          <w:tcPr>
            <w:tcW w:w="2963" w:type="dxa"/>
          </w:tcPr>
          <w:p w:rsidR="00241860" w:rsidRPr="00FE0FBE" w:rsidRDefault="00241860" w:rsidP="00AF67F7">
            <w:pPr>
              <w:spacing w:line="264" w:lineRule="auto"/>
              <w:jc w:val="both"/>
              <w:rPr>
                <w:rStyle w:val="2105pt"/>
                <w:rFonts w:eastAsiaTheme="minorHAnsi"/>
              </w:rPr>
            </w:pPr>
          </w:p>
        </w:tc>
        <w:tc>
          <w:tcPr>
            <w:tcW w:w="1929" w:type="dxa"/>
            <w:vAlign w:val="bottom"/>
          </w:tcPr>
          <w:p w:rsidR="00241860" w:rsidRPr="00FE0FBE" w:rsidRDefault="00241860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не позднее окончания рабочего дня, следующего за днем</w:t>
            </w:r>
            <w:r w:rsidR="00E47E45" w:rsidRPr="00FE0FBE">
              <w:rPr>
                <w:rStyle w:val="2105pt"/>
              </w:rPr>
              <w:t xml:space="preserve"> </w:t>
            </w:r>
            <w:r w:rsidRPr="00FE0FBE">
              <w:rPr>
                <w:rStyle w:val="2105pt"/>
              </w:rPr>
              <w:t>поступления сведений об оплате счета</w:t>
            </w:r>
          </w:p>
        </w:tc>
        <w:tc>
          <w:tcPr>
            <w:tcW w:w="2453" w:type="dxa"/>
            <w:vMerge/>
          </w:tcPr>
          <w:p w:rsidR="00241860" w:rsidRPr="00FE0FBE" w:rsidRDefault="00241860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</w:p>
        </w:tc>
      </w:tr>
      <w:tr w:rsidR="00241860" w:rsidRPr="00FE0FBE" w:rsidTr="00E47E45">
        <w:tc>
          <w:tcPr>
            <w:tcW w:w="672" w:type="dxa"/>
          </w:tcPr>
          <w:p w:rsidR="00241860" w:rsidRPr="00FE0FBE" w:rsidRDefault="00241860" w:rsidP="00AF67F7">
            <w:pPr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8" w:type="dxa"/>
            <w:vMerge/>
          </w:tcPr>
          <w:p w:rsidR="00241860" w:rsidRPr="00FE0FBE" w:rsidRDefault="00241860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</w:p>
        </w:tc>
        <w:tc>
          <w:tcPr>
            <w:tcW w:w="2402" w:type="dxa"/>
            <w:vAlign w:val="bottom"/>
          </w:tcPr>
          <w:p w:rsidR="00241860" w:rsidRPr="00FE0FBE" w:rsidRDefault="00241860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Несоблюдение заявителем обязанности по оплате выставленного счета в</w:t>
            </w:r>
            <w:r w:rsidR="00E47E45" w:rsidRPr="00FE0FBE">
              <w:rPr>
                <w:rStyle w:val="2105pt"/>
              </w:rPr>
              <w:t xml:space="preserve"> </w:t>
            </w:r>
            <w:r w:rsidRPr="00FE0FBE">
              <w:rPr>
                <w:rStyle w:val="2105pt"/>
              </w:rPr>
              <w:t>установленный срок</w:t>
            </w:r>
          </w:p>
        </w:tc>
        <w:tc>
          <w:tcPr>
            <w:tcW w:w="2547" w:type="dxa"/>
          </w:tcPr>
          <w:p w:rsidR="00241860" w:rsidRPr="00FE0FBE" w:rsidRDefault="00241860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1.7. Аннулирование заявки</w:t>
            </w:r>
          </w:p>
        </w:tc>
        <w:tc>
          <w:tcPr>
            <w:tcW w:w="2963" w:type="dxa"/>
          </w:tcPr>
          <w:p w:rsidR="00241860" w:rsidRPr="00FE0FBE" w:rsidRDefault="00241860" w:rsidP="00AF67F7">
            <w:pPr>
              <w:spacing w:line="264" w:lineRule="auto"/>
              <w:jc w:val="both"/>
              <w:rPr>
                <w:rStyle w:val="2105pt"/>
                <w:rFonts w:eastAsiaTheme="minorHAnsi"/>
              </w:rPr>
            </w:pPr>
          </w:p>
        </w:tc>
        <w:tc>
          <w:tcPr>
            <w:tcW w:w="1929" w:type="dxa"/>
            <w:vAlign w:val="bottom"/>
          </w:tcPr>
          <w:p w:rsidR="00241860" w:rsidRPr="00FE0FBE" w:rsidRDefault="00241860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в течение 2 рабочих дней со дня истечения срока оплаты счета</w:t>
            </w:r>
          </w:p>
        </w:tc>
        <w:tc>
          <w:tcPr>
            <w:tcW w:w="2453" w:type="dxa"/>
            <w:vMerge/>
          </w:tcPr>
          <w:p w:rsidR="00241860" w:rsidRPr="00FE0FBE" w:rsidRDefault="00241860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</w:p>
        </w:tc>
      </w:tr>
      <w:tr w:rsidR="00241860" w:rsidRPr="00FE0FBE" w:rsidTr="00E47E45">
        <w:tc>
          <w:tcPr>
            <w:tcW w:w="672" w:type="dxa"/>
          </w:tcPr>
          <w:p w:rsidR="00241860" w:rsidRPr="00FE0FBE" w:rsidRDefault="00241860" w:rsidP="00AF67F7">
            <w:pPr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8" w:type="dxa"/>
            <w:vMerge/>
          </w:tcPr>
          <w:p w:rsidR="00241860" w:rsidRPr="00FE0FBE" w:rsidRDefault="00241860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</w:p>
        </w:tc>
        <w:tc>
          <w:tcPr>
            <w:tcW w:w="2402" w:type="dxa"/>
          </w:tcPr>
          <w:p w:rsidR="00241860" w:rsidRPr="00FE0FBE" w:rsidRDefault="00241860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</w:p>
        </w:tc>
        <w:tc>
          <w:tcPr>
            <w:tcW w:w="2547" w:type="dxa"/>
          </w:tcPr>
          <w:p w:rsidR="00241860" w:rsidRPr="00FE0FBE" w:rsidRDefault="00241860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1.7.1. Уведомление сетевой организацией субъекта розничного рынка, указанного в заявке об аннулировании заявки</w:t>
            </w:r>
          </w:p>
        </w:tc>
        <w:tc>
          <w:tcPr>
            <w:tcW w:w="2963" w:type="dxa"/>
          </w:tcPr>
          <w:p w:rsidR="00241860" w:rsidRPr="00FE0FBE" w:rsidRDefault="00241860" w:rsidP="00AF67F7">
            <w:pPr>
              <w:spacing w:line="264" w:lineRule="auto"/>
              <w:jc w:val="both"/>
              <w:rPr>
                <w:rStyle w:val="2105pt"/>
                <w:rFonts w:eastAsiaTheme="minorHAnsi"/>
              </w:rPr>
            </w:pPr>
          </w:p>
        </w:tc>
        <w:tc>
          <w:tcPr>
            <w:tcW w:w="1929" w:type="dxa"/>
            <w:vAlign w:val="bottom"/>
          </w:tcPr>
          <w:p w:rsidR="00241860" w:rsidRPr="00FE0FBE" w:rsidRDefault="00241860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в течение 2 рабочих дней со дня истечения срока оплаты счета</w:t>
            </w:r>
          </w:p>
        </w:tc>
        <w:tc>
          <w:tcPr>
            <w:tcW w:w="2453" w:type="dxa"/>
            <w:vMerge/>
          </w:tcPr>
          <w:p w:rsidR="00241860" w:rsidRPr="00FE0FBE" w:rsidRDefault="00241860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</w:p>
        </w:tc>
      </w:tr>
      <w:tr w:rsidR="00E47E45" w:rsidRPr="00FE0FBE" w:rsidTr="00E47E45">
        <w:tc>
          <w:tcPr>
            <w:tcW w:w="672" w:type="dxa"/>
          </w:tcPr>
          <w:p w:rsidR="00E47E45" w:rsidRPr="00FE0FBE" w:rsidRDefault="00E47E45" w:rsidP="00AF67F7">
            <w:pPr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8" w:type="dxa"/>
            <w:vMerge w:val="restart"/>
          </w:tcPr>
          <w:p w:rsidR="00E47E45" w:rsidRPr="00FE0FBE" w:rsidRDefault="00E47E45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proofErr w:type="gramStart"/>
            <w:r w:rsidRPr="00FE0FBE">
              <w:rPr>
                <w:rStyle w:val="2105pt"/>
              </w:rPr>
              <w:t xml:space="preserve">Выполнение мероприятий по технологическому присоединению, предусмотренных условиями типового договора и техническими условиями (в том числе обеспечение сетевой организацией возможности действиями заявителя осуществить фактическое присоединение </w:t>
            </w:r>
            <w:r w:rsidRPr="00FE0FBE">
              <w:rPr>
                <w:rStyle w:val="2105pt"/>
              </w:rPr>
              <w:lastRenderedPageBreak/>
              <w:t xml:space="preserve">объектов заявителя к электрическим сетям и фактический прием (подачу) напряжения и мощности для потребления </w:t>
            </w:r>
            <w:proofErr w:type="spellStart"/>
            <w:r w:rsidRPr="00FE0FBE">
              <w:rPr>
                <w:rStyle w:val="2105pt"/>
              </w:rPr>
              <w:t>энергопринимающими</w:t>
            </w:r>
            <w:proofErr w:type="spellEnd"/>
            <w:r w:rsidRPr="00FE0FBE">
              <w:rPr>
                <w:rStyle w:val="2105pt"/>
              </w:rPr>
              <w:t xml:space="preserve"> устройствами заявителя электрической энергии (мощности).</w:t>
            </w:r>
            <w:proofErr w:type="gramEnd"/>
          </w:p>
        </w:tc>
        <w:tc>
          <w:tcPr>
            <w:tcW w:w="2402" w:type="dxa"/>
            <w:vMerge w:val="restart"/>
          </w:tcPr>
          <w:p w:rsidR="00E47E45" w:rsidRPr="00FE0FBE" w:rsidRDefault="00E47E45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color w:val="000000"/>
                <w:sz w:val="21"/>
                <w:szCs w:val="21"/>
                <w:lang w:eastAsia="ru-RU" w:bidi="ru-RU"/>
              </w:rPr>
            </w:pPr>
            <w:r w:rsidRPr="00FE0FBE">
              <w:rPr>
                <w:color w:val="000000"/>
                <w:sz w:val="21"/>
                <w:szCs w:val="21"/>
                <w:lang w:eastAsia="ru-RU" w:bidi="ru-RU"/>
              </w:rPr>
              <w:lastRenderedPageBreak/>
              <w:t>Осуществляется вне зависимости от исполнения обязательств заявителем (за исключением обязательств по оплате счета)</w:t>
            </w:r>
          </w:p>
        </w:tc>
        <w:tc>
          <w:tcPr>
            <w:tcW w:w="2547" w:type="dxa"/>
            <w:vAlign w:val="bottom"/>
          </w:tcPr>
          <w:p w:rsidR="00E47E45" w:rsidRPr="00FE0FBE" w:rsidRDefault="00E47E45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FE0FBE">
              <w:rPr>
                <w:rStyle w:val="2105pt"/>
              </w:rPr>
              <w:t>1.8 Разработка сетевой организацией проектной документации согласно обязательствам, предусмотренным техническими условиями</w:t>
            </w:r>
          </w:p>
        </w:tc>
        <w:tc>
          <w:tcPr>
            <w:tcW w:w="2963" w:type="dxa"/>
          </w:tcPr>
          <w:p w:rsidR="00E47E45" w:rsidRPr="00FE0FBE" w:rsidRDefault="00E47E45" w:rsidP="00AF67F7">
            <w:pPr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9" w:type="dxa"/>
          </w:tcPr>
          <w:p w:rsidR="00E47E45" w:rsidRPr="00FE0FBE" w:rsidRDefault="00E47E45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FE0FBE">
              <w:rPr>
                <w:rStyle w:val="2105pt"/>
              </w:rPr>
              <w:t>В соотв. с условиями типового договора</w:t>
            </w:r>
          </w:p>
        </w:tc>
        <w:tc>
          <w:tcPr>
            <w:tcW w:w="2453" w:type="dxa"/>
          </w:tcPr>
          <w:p w:rsidR="00E47E45" w:rsidRPr="00FE0FBE" w:rsidRDefault="00E47E45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FE0FBE">
              <w:rPr>
                <w:rStyle w:val="2105pt"/>
              </w:rPr>
              <w:t xml:space="preserve">п. 16, 18 </w:t>
            </w:r>
            <w:r w:rsidR="00AF67F7" w:rsidRPr="00FE0FBE">
              <w:rPr>
                <w:rStyle w:val="2105pt"/>
              </w:rPr>
              <w:t>Правил технологического присоединения, утв. Постановлением Российской Федерации от 27.12.2004 № 861</w:t>
            </w:r>
          </w:p>
        </w:tc>
      </w:tr>
      <w:tr w:rsidR="00E47E45" w:rsidRPr="00FE0FBE" w:rsidTr="00E47E45">
        <w:tc>
          <w:tcPr>
            <w:tcW w:w="672" w:type="dxa"/>
          </w:tcPr>
          <w:p w:rsidR="00E47E45" w:rsidRPr="00FE0FBE" w:rsidRDefault="00E47E45" w:rsidP="00AF67F7">
            <w:pPr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8" w:type="dxa"/>
            <w:vMerge/>
          </w:tcPr>
          <w:p w:rsidR="00E47E45" w:rsidRPr="00FE0FBE" w:rsidRDefault="00E47E45" w:rsidP="00AF67F7">
            <w:pPr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2" w:type="dxa"/>
            <w:vMerge/>
            <w:vAlign w:val="bottom"/>
          </w:tcPr>
          <w:p w:rsidR="00E47E45" w:rsidRPr="00FE0FBE" w:rsidRDefault="00E47E45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</w:p>
        </w:tc>
        <w:tc>
          <w:tcPr>
            <w:tcW w:w="2547" w:type="dxa"/>
          </w:tcPr>
          <w:p w:rsidR="00E47E45" w:rsidRPr="00FE0FBE" w:rsidRDefault="00E47E45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FE0FBE">
              <w:rPr>
                <w:rStyle w:val="2105pt"/>
              </w:rPr>
              <w:t xml:space="preserve">1.9. </w:t>
            </w:r>
            <w:proofErr w:type="gramStart"/>
            <w:r w:rsidRPr="00FE0FBE">
              <w:rPr>
                <w:rStyle w:val="2105pt"/>
              </w:rPr>
              <w:t>Выполнение</w:t>
            </w:r>
            <w:proofErr w:type="gramEnd"/>
            <w:r w:rsidRPr="00FE0FBE">
              <w:rPr>
                <w:rStyle w:val="2105pt"/>
              </w:rPr>
              <w:t xml:space="preserve"> сетевой организацией технических условий, включая установку и допуск в эксплуатацию приборов учета электрической энергии и мощности</w:t>
            </w:r>
          </w:p>
        </w:tc>
        <w:tc>
          <w:tcPr>
            <w:tcW w:w="2963" w:type="dxa"/>
          </w:tcPr>
          <w:p w:rsidR="00E47E45" w:rsidRPr="00FE0FBE" w:rsidRDefault="00E47E45" w:rsidP="00AF67F7">
            <w:pPr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9" w:type="dxa"/>
          </w:tcPr>
          <w:p w:rsidR="00E47E45" w:rsidRPr="00FE0FBE" w:rsidRDefault="00E47E45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FE0FBE">
              <w:rPr>
                <w:rStyle w:val="2105pt"/>
              </w:rPr>
              <w:t>В соотв. с условиями типового договора</w:t>
            </w:r>
          </w:p>
        </w:tc>
        <w:tc>
          <w:tcPr>
            <w:tcW w:w="2453" w:type="dxa"/>
          </w:tcPr>
          <w:p w:rsidR="00E47E45" w:rsidRPr="00FE0FBE" w:rsidRDefault="00E47E45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FE0FBE">
              <w:rPr>
                <w:rStyle w:val="2105pt"/>
              </w:rPr>
              <w:t xml:space="preserve">п.108, 109 </w:t>
            </w:r>
            <w:r w:rsidR="00AF67F7" w:rsidRPr="00FE0FBE">
              <w:rPr>
                <w:rStyle w:val="2105pt"/>
              </w:rPr>
              <w:t>Правил технологического присоединения, утв. Постановлением Российской Федерации от 27.12.2004 № 861</w:t>
            </w:r>
          </w:p>
        </w:tc>
      </w:tr>
      <w:tr w:rsidR="00E47E45" w:rsidRPr="00FE0FBE" w:rsidTr="00B24E69">
        <w:tc>
          <w:tcPr>
            <w:tcW w:w="672" w:type="dxa"/>
          </w:tcPr>
          <w:p w:rsidR="00E47E45" w:rsidRPr="00FE0FBE" w:rsidRDefault="00E47E45" w:rsidP="00AF67F7">
            <w:pPr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8" w:type="dxa"/>
            <w:vMerge w:val="restart"/>
          </w:tcPr>
          <w:p w:rsidR="00E47E45" w:rsidRPr="00FE0FBE" w:rsidRDefault="00E47E45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Оформление документов об осуществлении технологического присоединения.</w:t>
            </w:r>
          </w:p>
        </w:tc>
        <w:tc>
          <w:tcPr>
            <w:tcW w:w="2402" w:type="dxa"/>
            <w:vAlign w:val="bottom"/>
          </w:tcPr>
          <w:p w:rsidR="00E47E45" w:rsidRPr="00FE0FBE" w:rsidRDefault="00E47E45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</w:p>
        </w:tc>
        <w:tc>
          <w:tcPr>
            <w:tcW w:w="2547" w:type="dxa"/>
            <w:vAlign w:val="center"/>
          </w:tcPr>
          <w:p w:rsidR="00E47E45" w:rsidRPr="00FE0FBE" w:rsidRDefault="00E47E45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FE0FBE">
              <w:rPr>
                <w:rStyle w:val="2105pt"/>
              </w:rPr>
              <w:t xml:space="preserve">1.10. Размещение в личном кабинете </w:t>
            </w:r>
            <w:proofErr w:type="gramStart"/>
            <w:r w:rsidRPr="00FE0FBE">
              <w:rPr>
                <w:rStyle w:val="2105pt"/>
              </w:rPr>
              <w:t>потребителя акта допуска прибора учета</w:t>
            </w:r>
            <w:proofErr w:type="gramEnd"/>
            <w:r w:rsidRPr="00FE0FBE">
              <w:rPr>
                <w:rStyle w:val="2105pt"/>
              </w:rPr>
              <w:t xml:space="preserve"> в эксплуатацию</w:t>
            </w:r>
          </w:p>
        </w:tc>
        <w:tc>
          <w:tcPr>
            <w:tcW w:w="2963" w:type="dxa"/>
            <w:vMerge w:val="restart"/>
          </w:tcPr>
          <w:p w:rsidR="00E47E45" w:rsidRPr="00FE0FBE" w:rsidRDefault="00E47E45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Электронная</w:t>
            </w:r>
          </w:p>
        </w:tc>
        <w:tc>
          <w:tcPr>
            <w:tcW w:w="1929" w:type="dxa"/>
          </w:tcPr>
          <w:p w:rsidR="00E47E45" w:rsidRPr="00FE0FBE" w:rsidRDefault="00E47E45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Не позднее окончания рабочего дня, осуществления допуска в эксплуатацию прибора учета</w:t>
            </w:r>
          </w:p>
        </w:tc>
        <w:tc>
          <w:tcPr>
            <w:tcW w:w="2453" w:type="dxa"/>
          </w:tcPr>
          <w:p w:rsidR="00E47E45" w:rsidRPr="00FE0FBE" w:rsidRDefault="00E47E45" w:rsidP="00AF67F7">
            <w:pPr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E0FBE">
              <w:rPr>
                <w:rStyle w:val="2105pt"/>
                <w:rFonts w:eastAsiaTheme="minorHAnsi"/>
              </w:rPr>
              <w:t xml:space="preserve">П.109 </w:t>
            </w:r>
            <w:r w:rsidR="00AF67F7" w:rsidRPr="00FE0FBE">
              <w:rPr>
                <w:rStyle w:val="2105pt"/>
                <w:rFonts w:eastAsiaTheme="minorHAnsi"/>
              </w:rPr>
              <w:t>Правил технологического присоединения, утв. Постановлением Российской Федерации от 27.12.2004 № 861</w:t>
            </w:r>
          </w:p>
        </w:tc>
      </w:tr>
      <w:tr w:rsidR="00E47E45" w:rsidRPr="00FE0FBE" w:rsidTr="00B24E69">
        <w:tc>
          <w:tcPr>
            <w:tcW w:w="672" w:type="dxa"/>
          </w:tcPr>
          <w:p w:rsidR="00E47E45" w:rsidRPr="00FE0FBE" w:rsidRDefault="00E47E45" w:rsidP="00AF67F7">
            <w:pPr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8" w:type="dxa"/>
            <w:vMerge/>
          </w:tcPr>
          <w:p w:rsidR="00E47E45" w:rsidRPr="00FE0FBE" w:rsidRDefault="00E47E45" w:rsidP="00AF67F7">
            <w:pPr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2" w:type="dxa"/>
            <w:vAlign w:val="bottom"/>
          </w:tcPr>
          <w:p w:rsidR="00E47E45" w:rsidRPr="00FE0FBE" w:rsidRDefault="00E47E45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</w:p>
        </w:tc>
        <w:tc>
          <w:tcPr>
            <w:tcW w:w="2547" w:type="dxa"/>
            <w:vAlign w:val="bottom"/>
          </w:tcPr>
          <w:p w:rsidR="00E47E45" w:rsidRPr="00FE0FBE" w:rsidRDefault="00E47E45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FE0FBE">
              <w:rPr>
                <w:rStyle w:val="2105pt"/>
              </w:rPr>
              <w:t>1.11. Составление и размещение в личном кабинете потребителя акта о выполнении технических условий и акта об осуществлении технологического присоединения</w:t>
            </w:r>
          </w:p>
        </w:tc>
        <w:tc>
          <w:tcPr>
            <w:tcW w:w="2963" w:type="dxa"/>
            <w:vMerge/>
          </w:tcPr>
          <w:p w:rsidR="00E47E45" w:rsidRPr="00FE0FBE" w:rsidRDefault="00E47E45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</w:p>
        </w:tc>
        <w:tc>
          <w:tcPr>
            <w:tcW w:w="1929" w:type="dxa"/>
          </w:tcPr>
          <w:p w:rsidR="00E47E45" w:rsidRPr="00FE0FBE" w:rsidRDefault="00E47E45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</w:p>
        </w:tc>
        <w:tc>
          <w:tcPr>
            <w:tcW w:w="2453" w:type="dxa"/>
          </w:tcPr>
          <w:p w:rsidR="00E47E45" w:rsidRPr="00FE0FBE" w:rsidRDefault="00E47E45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FE0FBE">
              <w:rPr>
                <w:rStyle w:val="2105pt"/>
              </w:rPr>
              <w:t xml:space="preserve">п.110 </w:t>
            </w:r>
            <w:r w:rsidR="00AF67F7" w:rsidRPr="00FE0FBE">
              <w:rPr>
                <w:rStyle w:val="2105pt"/>
              </w:rPr>
              <w:t>Правил технологического присоединения, утв. Постановлением Российской Федерации от 27.12.2004 № 861</w:t>
            </w:r>
          </w:p>
        </w:tc>
      </w:tr>
      <w:tr w:rsidR="00E47E45" w:rsidRPr="00FE0FBE" w:rsidTr="00E47E45">
        <w:tc>
          <w:tcPr>
            <w:tcW w:w="672" w:type="dxa"/>
          </w:tcPr>
          <w:p w:rsidR="00E47E45" w:rsidRPr="00FE0FBE" w:rsidRDefault="00E47E45" w:rsidP="00AF67F7">
            <w:pPr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8" w:type="dxa"/>
            <w:vMerge/>
          </w:tcPr>
          <w:p w:rsidR="00E47E45" w:rsidRPr="00FE0FBE" w:rsidRDefault="00E47E45" w:rsidP="00AF67F7">
            <w:pPr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2" w:type="dxa"/>
            <w:vAlign w:val="bottom"/>
          </w:tcPr>
          <w:p w:rsidR="00E47E45" w:rsidRPr="00FE0FBE" w:rsidRDefault="00E47E45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</w:p>
        </w:tc>
        <w:tc>
          <w:tcPr>
            <w:tcW w:w="2547" w:type="dxa"/>
          </w:tcPr>
          <w:p w:rsidR="00E47E45" w:rsidRPr="00FE0FBE" w:rsidRDefault="00E47E45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FE0FBE">
              <w:rPr>
                <w:rStyle w:val="2105pt"/>
              </w:rPr>
              <w:t>1.11.1. Уведомление заявителя о составлении и направлении в Личный кабинет актов о выполнении технических условий и об осуществлении технологического присоединения</w:t>
            </w:r>
          </w:p>
        </w:tc>
        <w:tc>
          <w:tcPr>
            <w:tcW w:w="2963" w:type="dxa"/>
          </w:tcPr>
          <w:p w:rsidR="00E47E45" w:rsidRPr="00FE0FBE" w:rsidRDefault="00E47E45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</w:p>
        </w:tc>
        <w:tc>
          <w:tcPr>
            <w:tcW w:w="1929" w:type="dxa"/>
          </w:tcPr>
          <w:p w:rsidR="00E47E45" w:rsidRPr="00FE0FBE" w:rsidRDefault="00E47E45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Не позднее окончания рабочего дня, в течение которого были составлены и размещены указанные документы</w:t>
            </w:r>
          </w:p>
        </w:tc>
        <w:tc>
          <w:tcPr>
            <w:tcW w:w="2453" w:type="dxa"/>
          </w:tcPr>
          <w:p w:rsidR="00E47E45" w:rsidRPr="00FE0FBE" w:rsidRDefault="00E47E45" w:rsidP="00AF67F7">
            <w:pPr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47E45" w:rsidRPr="00FE0FBE" w:rsidTr="00B24E69">
        <w:tc>
          <w:tcPr>
            <w:tcW w:w="672" w:type="dxa"/>
          </w:tcPr>
          <w:p w:rsidR="00E47E45" w:rsidRPr="00FE0FBE" w:rsidRDefault="00E47E45" w:rsidP="00AF67F7">
            <w:pPr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8" w:type="dxa"/>
          </w:tcPr>
          <w:p w:rsidR="00E47E45" w:rsidRPr="00FE0FBE" w:rsidRDefault="00E47E45" w:rsidP="00AF67F7">
            <w:pPr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2" w:type="dxa"/>
            <w:vAlign w:val="bottom"/>
          </w:tcPr>
          <w:p w:rsidR="00E47E45" w:rsidRPr="00FE0FBE" w:rsidRDefault="00E47E45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</w:p>
        </w:tc>
        <w:tc>
          <w:tcPr>
            <w:tcW w:w="2547" w:type="dxa"/>
            <w:vAlign w:val="bottom"/>
          </w:tcPr>
          <w:p w:rsidR="00E47E45" w:rsidRPr="00FE0FBE" w:rsidRDefault="00E47E45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FE0FBE">
              <w:rPr>
                <w:rStyle w:val="2105pt"/>
              </w:rPr>
              <w:t xml:space="preserve">1.11.2. Уведомление гарантирующего </w:t>
            </w:r>
            <w:r w:rsidRPr="00FE0FBE">
              <w:rPr>
                <w:rStyle w:val="2105pt"/>
              </w:rPr>
              <w:lastRenderedPageBreak/>
              <w:t>поставщика о составлении и направлении в Личный кабинет Заявителя актов об осуществлении технологического присоединения</w:t>
            </w:r>
          </w:p>
        </w:tc>
        <w:tc>
          <w:tcPr>
            <w:tcW w:w="2963" w:type="dxa"/>
          </w:tcPr>
          <w:p w:rsidR="00E47E45" w:rsidRPr="00FE0FBE" w:rsidRDefault="00E47E45" w:rsidP="00AF67F7">
            <w:pPr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9" w:type="dxa"/>
            <w:vAlign w:val="bottom"/>
          </w:tcPr>
          <w:p w:rsidR="00E47E45" w:rsidRPr="00FE0FBE" w:rsidRDefault="00E47E45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FE0FBE">
              <w:rPr>
                <w:rStyle w:val="2105pt"/>
              </w:rPr>
              <w:t xml:space="preserve">Не позднее окончания </w:t>
            </w:r>
            <w:r w:rsidRPr="00FE0FBE">
              <w:rPr>
                <w:rStyle w:val="2105pt"/>
              </w:rPr>
              <w:lastRenderedPageBreak/>
              <w:t>рабочего дня, в течение которого был составлен и размещен акт</w:t>
            </w:r>
          </w:p>
        </w:tc>
        <w:tc>
          <w:tcPr>
            <w:tcW w:w="2453" w:type="dxa"/>
          </w:tcPr>
          <w:p w:rsidR="00E47E45" w:rsidRPr="00FE0FBE" w:rsidRDefault="00E47E45" w:rsidP="00AF67F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FE0FBE">
              <w:rPr>
                <w:rStyle w:val="2105pt"/>
              </w:rPr>
              <w:lastRenderedPageBreak/>
              <w:t xml:space="preserve">п.111 </w:t>
            </w:r>
            <w:r w:rsidR="00AF67F7" w:rsidRPr="00FE0FBE">
              <w:rPr>
                <w:rStyle w:val="2105pt"/>
              </w:rPr>
              <w:t xml:space="preserve">Правил технологического </w:t>
            </w:r>
            <w:r w:rsidR="00AF67F7" w:rsidRPr="00FE0FBE">
              <w:rPr>
                <w:rStyle w:val="2105pt"/>
              </w:rPr>
              <w:lastRenderedPageBreak/>
              <w:t>присоединения, утв. Постановлением Российской Федерации от 27.12.2004 № 861</w:t>
            </w:r>
          </w:p>
        </w:tc>
      </w:tr>
    </w:tbl>
    <w:p w:rsidR="005C2086" w:rsidRDefault="005C2086" w:rsidP="005C2086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</w:p>
    <w:p w:rsidR="00E47E45" w:rsidRDefault="00E47E45" w:rsidP="005C2086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</w:p>
    <w:p w:rsidR="00E47E45" w:rsidRDefault="00E47E45" w:rsidP="005C2086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</w:p>
    <w:p w:rsidR="002841B4" w:rsidRPr="00D874BA" w:rsidRDefault="002841B4" w:rsidP="002841B4">
      <w:pPr>
        <w:spacing w:after="0" w:line="288" w:lineRule="auto"/>
        <w:ind w:firstLine="709"/>
        <w:jc w:val="center"/>
        <w:rPr>
          <w:rStyle w:val="30"/>
          <w:rFonts w:eastAsiaTheme="minorHAnsi"/>
          <w:bCs w:val="0"/>
          <w:i/>
          <w:sz w:val="24"/>
          <w:szCs w:val="24"/>
          <w:u w:val="single"/>
        </w:rPr>
      </w:pPr>
      <w:r w:rsidRPr="00D874BA">
        <w:rPr>
          <w:rFonts w:ascii="Times New Roman" w:hAnsi="Times New Roman" w:cs="Times New Roman"/>
          <w:b/>
          <w:i/>
          <w:sz w:val="24"/>
          <w:szCs w:val="24"/>
          <w:u w:val="single"/>
          <w:lang w:bidi="ru-RU"/>
        </w:rPr>
        <w:t xml:space="preserve">ПАСПОРТ УСЛУГИ (ПРОЦЕССА) </w:t>
      </w:r>
      <w:r w:rsidRPr="00D874BA">
        <w:rPr>
          <w:rStyle w:val="30"/>
          <w:rFonts w:eastAsiaTheme="minorHAnsi"/>
          <w:bCs w:val="0"/>
          <w:i/>
          <w:sz w:val="24"/>
          <w:szCs w:val="24"/>
          <w:u w:val="single"/>
        </w:rPr>
        <w:t>ТЕХНОЛОГИЧЕСКОЕ ПРИСОЕДИНЕНИЕ К ЭЛЕКТРИЧЕСКИМ СЕТЯМ СЕТЕВОЙ ОРГАНИЗАЦИИ</w:t>
      </w:r>
      <w:r w:rsidRPr="00D874BA">
        <w:rPr>
          <w:rStyle w:val="30"/>
          <w:rFonts w:eastAsiaTheme="minorHAnsi"/>
          <w:bCs w:val="0"/>
          <w:i/>
          <w:sz w:val="24"/>
          <w:szCs w:val="24"/>
          <w:u w:val="single"/>
        </w:rPr>
        <w:br/>
        <w:t xml:space="preserve">энергопринимающих устройств юридических лиц и индивидуальных предпринимателей с максимальной мощностью </w:t>
      </w:r>
    </w:p>
    <w:p w:rsidR="00E47E45" w:rsidRPr="00D874BA" w:rsidRDefault="002841B4" w:rsidP="002841B4">
      <w:pPr>
        <w:spacing w:after="0" w:line="288" w:lineRule="auto"/>
        <w:ind w:firstLine="709"/>
        <w:jc w:val="center"/>
        <w:rPr>
          <w:rStyle w:val="30"/>
          <w:rFonts w:eastAsiaTheme="minorHAnsi"/>
          <w:bCs w:val="0"/>
          <w:i/>
          <w:sz w:val="24"/>
          <w:szCs w:val="24"/>
          <w:u w:val="single"/>
        </w:rPr>
      </w:pPr>
      <w:r w:rsidRPr="00D874BA">
        <w:rPr>
          <w:rStyle w:val="30"/>
          <w:rFonts w:eastAsiaTheme="minorHAnsi"/>
          <w:bCs w:val="0"/>
          <w:i/>
          <w:sz w:val="24"/>
          <w:szCs w:val="24"/>
          <w:u w:val="single"/>
        </w:rPr>
        <w:t>свыше 150 кВт до 670 кВт</w:t>
      </w:r>
    </w:p>
    <w:p w:rsidR="002841B4" w:rsidRPr="002841B4" w:rsidRDefault="002841B4" w:rsidP="002841B4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7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КРУГ ЗАЯВИТЕЛЕЙ: </w:t>
      </w:r>
      <w:r w:rsidRPr="0028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юридическое лицо или индивидуальный предприниматель в целях технологического присоединения (далее - ТП) по одному источнику энергоснабжения энергопринимающих устройств, максимальная мощность которых составляет свыше 150 кВт и менее 670 кВт (с учетом ранее присоединенных в данной точке присоединения энергопринимающих устройств)</w:t>
      </w:r>
    </w:p>
    <w:p w:rsidR="002841B4" w:rsidRPr="00D874BA" w:rsidRDefault="002841B4" w:rsidP="002841B4">
      <w:pPr>
        <w:widowControl w:val="0"/>
        <w:tabs>
          <w:tab w:val="left" w:leader="underscore" w:pos="4642"/>
          <w:tab w:val="left" w:leader="underscore" w:pos="5707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2841B4" w:rsidRPr="002841B4" w:rsidRDefault="002841B4" w:rsidP="002841B4">
      <w:pPr>
        <w:widowControl w:val="0"/>
        <w:tabs>
          <w:tab w:val="left" w:leader="underscore" w:pos="4642"/>
          <w:tab w:val="left" w:leader="underscore" w:pos="5707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7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РАЗМЕР ПЛАТЫ ЗА ПРЕДОСТАВЛЕНИЕ УСЛУГИ (ПРОЦЕССА) И ОСНОВАНИЕ ЕЕ ВЗИМАНИЯ: </w:t>
      </w:r>
      <w:r w:rsidRPr="0028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Размер платы за технологическое присоединение энергопринимающих устройств с максимальной мощностью свыше 150 кВт и менее 670 к</w:t>
      </w:r>
      <w:proofErr w:type="gramStart"/>
      <w:r w:rsidRPr="0028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Вт вкл</w:t>
      </w:r>
      <w:proofErr w:type="gramEnd"/>
      <w:r w:rsidRPr="0028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ючительно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ставок, установленных уполномоченным органом исполнительной власти в области государственного </w:t>
      </w:r>
      <w:r w:rsidRPr="00D87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регулирования тарифов.</w:t>
      </w:r>
    </w:p>
    <w:p w:rsidR="002841B4" w:rsidRPr="00D874BA" w:rsidRDefault="002841B4" w:rsidP="002841B4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2841B4" w:rsidRPr="002841B4" w:rsidRDefault="002841B4" w:rsidP="002841B4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D87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УСЛОВИЯ ОКАЗАНИЯ УСЛУГИ (ПРОЦЕССА): </w:t>
      </w:r>
      <w:r w:rsidRPr="0028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намерение заявителя присоединить впервые вводимые в эксплуатацию, ранее присоединенные энергопринимающие устройства и объекты электроэнергетики, максимальная мощность которых увеличивается, а также на случаи, при которых в отношении ранее присоединенных энергопринимающих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энергопринимающих устройств.</w:t>
      </w:r>
      <w:proofErr w:type="gramEnd"/>
    </w:p>
    <w:p w:rsidR="002841B4" w:rsidRPr="00D874BA" w:rsidRDefault="002841B4" w:rsidP="002841B4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2841B4" w:rsidRPr="00D874BA" w:rsidRDefault="002841B4" w:rsidP="002841B4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7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РЕЗУЛЬТАТ ОКАЗАНИЯ УСЛУГИ (ПРОЦЕССА): </w:t>
      </w:r>
      <w:proofErr w:type="gramStart"/>
      <w:r w:rsidRPr="0028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технологическое</w:t>
      </w:r>
      <w:proofErr w:type="gramEnd"/>
      <w:r w:rsidRPr="0028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присоединения энергопринимающих устройств Заявителя. </w:t>
      </w:r>
    </w:p>
    <w:p w:rsidR="002841B4" w:rsidRPr="00D874BA" w:rsidRDefault="002841B4" w:rsidP="002841B4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841B4" w:rsidRPr="002841B4" w:rsidRDefault="002841B4" w:rsidP="002841B4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7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 xml:space="preserve">ОБЩИЙ СРОК ОКАЗАНИЯ УСЛУГИ (ПРОЦЕССА): </w:t>
      </w:r>
      <w:proofErr w:type="gramStart"/>
      <w:r w:rsidRPr="0028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Pr="0028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кВ</w:t>
      </w:r>
      <w:proofErr w:type="spellEnd"/>
      <w:r w:rsidRPr="0028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местности:</w:t>
      </w:r>
      <w:proofErr w:type="gramEnd"/>
    </w:p>
    <w:p w:rsidR="002841B4" w:rsidRPr="002841B4" w:rsidRDefault="002841B4" w:rsidP="002841B4">
      <w:pPr>
        <w:widowControl w:val="0"/>
        <w:numPr>
          <w:ilvl w:val="0"/>
          <w:numId w:val="1"/>
        </w:numPr>
        <w:tabs>
          <w:tab w:val="left" w:pos="998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28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если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 - </w:t>
      </w:r>
      <w:r w:rsidRPr="00D87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4 месяца </w:t>
      </w:r>
      <w:r w:rsidRPr="0028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даты</w:t>
      </w:r>
      <w:proofErr w:type="gramEnd"/>
      <w:r w:rsidRPr="0028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заключения договора;</w:t>
      </w:r>
    </w:p>
    <w:p w:rsidR="002841B4" w:rsidRPr="002841B4" w:rsidRDefault="002841B4" w:rsidP="002841B4">
      <w:pPr>
        <w:widowControl w:val="0"/>
        <w:numPr>
          <w:ilvl w:val="0"/>
          <w:numId w:val="1"/>
        </w:numPr>
        <w:tabs>
          <w:tab w:val="left" w:pos="998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иных случаях - </w:t>
      </w:r>
      <w:r w:rsidRPr="00D87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1 год </w:t>
      </w:r>
      <w:proofErr w:type="gramStart"/>
      <w:r w:rsidRPr="0028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даты заключения</w:t>
      </w:r>
      <w:proofErr w:type="gramEnd"/>
      <w:r w:rsidRPr="0028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договора (если более короткие сроки не предусмотрены инвестиционной программой соответствующей сетевой организации или соглашением сторон).</w:t>
      </w:r>
    </w:p>
    <w:p w:rsidR="002841B4" w:rsidRPr="00D874BA" w:rsidRDefault="002841B4" w:rsidP="002841B4">
      <w:pPr>
        <w:widowControl w:val="0"/>
        <w:spacing w:after="0" w:line="288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8"/>
    </w:p>
    <w:p w:rsidR="002841B4" w:rsidRPr="002841B4" w:rsidRDefault="002841B4" w:rsidP="002841B4">
      <w:pPr>
        <w:widowControl w:val="0"/>
        <w:spacing w:after="0" w:line="288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87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СОСТАВ, ПОСЛЕДОВАТЕЛЬНОСТЬ И СРОКИ ОКАЗАНИЯ УСЛУГИ (ПРОЦЕССА):</w:t>
      </w:r>
      <w:bookmarkEnd w:id="1"/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35"/>
        <w:gridCol w:w="1983"/>
        <w:gridCol w:w="2693"/>
        <w:gridCol w:w="2694"/>
        <w:gridCol w:w="2645"/>
        <w:gridCol w:w="2111"/>
        <w:gridCol w:w="2331"/>
      </w:tblGrid>
      <w:tr w:rsidR="00F02999" w:rsidRPr="00FE0FBE" w:rsidTr="00EA4C86">
        <w:trPr>
          <w:tblHeader/>
        </w:trPr>
        <w:tc>
          <w:tcPr>
            <w:tcW w:w="535" w:type="dxa"/>
          </w:tcPr>
          <w:p w:rsidR="00D874BA" w:rsidRPr="00FE0FBE" w:rsidRDefault="00D874BA" w:rsidP="00D874BA">
            <w:pPr>
              <w:spacing w:line="28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0FBE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</w:tc>
        <w:tc>
          <w:tcPr>
            <w:tcW w:w="1983" w:type="dxa"/>
          </w:tcPr>
          <w:p w:rsidR="00D874BA" w:rsidRPr="00FE0FBE" w:rsidRDefault="00D874BA" w:rsidP="00D874BA">
            <w:pPr>
              <w:spacing w:line="28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0FBE">
              <w:rPr>
                <w:rFonts w:ascii="Times New Roman" w:hAnsi="Times New Roman" w:cs="Times New Roman"/>
                <w:sz w:val="21"/>
                <w:szCs w:val="21"/>
              </w:rPr>
              <w:t>Этап</w:t>
            </w:r>
          </w:p>
        </w:tc>
        <w:tc>
          <w:tcPr>
            <w:tcW w:w="2693" w:type="dxa"/>
          </w:tcPr>
          <w:p w:rsidR="00D874BA" w:rsidRPr="00FE0FBE" w:rsidRDefault="00D874BA" w:rsidP="00D874BA">
            <w:pPr>
              <w:spacing w:line="28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0FBE">
              <w:rPr>
                <w:rFonts w:ascii="Times New Roman" w:hAnsi="Times New Roman" w:cs="Times New Roman"/>
                <w:sz w:val="21"/>
                <w:szCs w:val="21"/>
              </w:rPr>
              <w:t>Условия этапа</w:t>
            </w:r>
          </w:p>
        </w:tc>
        <w:tc>
          <w:tcPr>
            <w:tcW w:w="2694" w:type="dxa"/>
          </w:tcPr>
          <w:p w:rsidR="00D874BA" w:rsidRPr="00FE0FBE" w:rsidRDefault="00D874BA" w:rsidP="00D874BA">
            <w:pPr>
              <w:spacing w:line="28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0FBE">
              <w:rPr>
                <w:rFonts w:ascii="Times New Roman" w:hAnsi="Times New Roman" w:cs="Times New Roman"/>
                <w:sz w:val="21"/>
                <w:szCs w:val="21"/>
              </w:rPr>
              <w:t>Содержание</w:t>
            </w:r>
          </w:p>
        </w:tc>
        <w:tc>
          <w:tcPr>
            <w:tcW w:w="2645" w:type="dxa"/>
          </w:tcPr>
          <w:p w:rsidR="00D874BA" w:rsidRPr="00FE0FBE" w:rsidRDefault="00D874BA" w:rsidP="00D874BA">
            <w:pPr>
              <w:spacing w:line="28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0FBE">
              <w:rPr>
                <w:rFonts w:ascii="Times New Roman" w:hAnsi="Times New Roman" w:cs="Times New Roman"/>
                <w:sz w:val="21"/>
                <w:szCs w:val="21"/>
              </w:rPr>
              <w:t>Форма предоставления</w:t>
            </w:r>
          </w:p>
        </w:tc>
        <w:tc>
          <w:tcPr>
            <w:tcW w:w="2111" w:type="dxa"/>
          </w:tcPr>
          <w:p w:rsidR="00D874BA" w:rsidRPr="00FE0FBE" w:rsidRDefault="00D874BA" w:rsidP="00D874BA">
            <w:pPr>
              <w:spacing w:line="28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0FBE">
              <w:rPr>
                <w:rFonts w:ascii="Times New Roman" w:hAnsi="Times New Roman" w:cs="Times New Roman"/>
                <w:sz w:val="21"/>
                <w:szCs w:val="21"/>
              </w:rPr>
              <w:t>Срок исполнения</w:t>
            </w:r>
          </w:p>
        </w:tc>
        <w:tc>
          <w:tcPr>
            <w:tcW w:w="2331" w:type="dxa"/>
          </w:tcPr>
          <w:p w:rsidR="00D874BA" w:rsidRPr="00FE0FBE" w:rsidRDefault="00D874BA" w:rsidP="00D874BA">
            <w:pPr>
              <w:spacing w:line="28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0FBE">
              <w:rPr>
                <w:rFonts w:ascii="Times New Roman" w:hAnsi="Times New Roman" w:cs="Times New Roman"/>
                <w:sz w:val="21"/>
                <w:szCs w:val="21"/>
              </w:rPr>
              <w:t>Ссылка на нормативно-правовой акт</w:t>
            </w:r>
          </w:p>
        </w:tc>
      </w:tr>
      <w:tr w:rsidR="00F02999" w:rsidRPr="00FE0FBE" w:rsidTr="00EA4C86">
        <w:tc>
          <w:tcPr>
            <w:tcW w:w="535" w:type="dxa"/>
            <w:vMerge w:val="restart"/>
          </w:tcPr>
          <w:p w:rsidR="00AD3B59" w:rsidRPr="00FE0FBE" w:rsidRDefault="00AD3B59" w:rsidP="00AD3B59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FE0FBE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1983" w:type="dxa"/>
            <w:vMerge w:val="restart"/>
          </w:tcPr>
          <w:p w:rsidR="00AD3B59" w:rsidRPr="00FE0FBE" w:rsidRDefault="00AD3B59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Заключение договора об осуществлении технологического присоединения к электрическим сетям, включая подачу заявки на технологическое присоединение</w:t>
            </w:r>
          </w:p>
        </w:tc>
        <w:tc>
          <w:tcPr>
            <w:tcW w:w="2693" w:type="dxa"/>
          </w:tcPr>
          <w:p w:rsidR="00AD3B59" w:rsidRPr="00FE0FBE" w:rsidRDefault="00AD3B59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</w:p>
        </w:tc>
        <w:tc>
          <w:tcPr>
            <w:tcW w:w="2694" w:type="dxa"/>
          </w:tcPr>
          <w:p w:rsidR="00AD3B59" w:rsidRPr="00FE0FBE" w:rsidRDefault="00AD3B59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1.1. Заявитель подает заявку на технологическое присоединение;</w:t>
            </w:r>
          </w:p>
        </w:tc>
        <w:tc>
          <w:tcPr>
            <w:tcW w:w="2645" w:type="dxa"/>
          </w:tcPr>
          <w:p w:rsidR="00AD3B59" w:rsidRPr="00FE0FBE" w:rsidRDefault="00AD3B59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Очное обращение заявителя с заявкой в офис обслуживания потребителей, письменное обращение с заявкой заказным письмом с уведомлением, электронное обращение.</w:t>
            </w:r>
          </w:p>
        </w:tc>
        <w:tc>
          <w:tcPr>
            <w:tcW w:w="2111" w:type="dxa"/>
          </w:tcPr>
          <w:p w:rsidR="00AD3B59" w:rsidRPr="00FE0FBE" w:rsidRDefault="00AD3B59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Не ограничен</w:t>
            </w:r>
          </w:p>
        </w:tc>
        <w:tc>
          <w:tcPr>
            <w:tcW w:w="2331" w:type="dxa"/>
          </w:tcPr>
          <w:p w:rsidR="00AD3B59" w:rsidRPr="00FE0FBE" w:rsidRDefault="00AD3B59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Пункты 8, 9, 10,12, 14 Правил технологического присоединения, утв. Постановлением Российской Федерации от 27.12.2004 № 861</w:t>
            </w:r>
          </w:p>
        </w:tc>
      </w:tr>
      <w:tr w:rsidR="0045798B" w:rsidRPr="00FE0FBE" w:rsidTr="00EA4C86">
        <w:tc>
          <w:tcPr>
            <w:tcW w:w="535" w:type="dxa"/>
            <w:vMerge/>
          </w:tcPr>
          <w:p w:rsidR="00AD3B59" w:rsidRPr="00FE0FBE" w:rsidRDefault="00AD3B59" w:rsidP="00AD3B59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1983" w:type="dxa"/>
            <w:vMerge/>
          </w:tcPr>
          <w:p w:rsidR="00AD3B59" w:rsidRPr="00FE0FBE" w:rsidRDefault="00AD3B59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</w:p>
        </w:tc>
        <w:tc>
          <w:tcPr>
            <w:tcW w:w="2693" w:type="dxa"/>
            <w:vMerge w:val="restart"/>
          </w:tcPr>
          <w:p w:rsidR="00AD3B59" w:rsidRPr="00FE0FBE" w:rsidRDefault="00AD3B59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При отсутствии сведений и документов, установленных законодательством</w:t>
            </w:r>
          </w:p>
        </w:tc>
        <w:tc>
          <w:tcPr>
            <w:tcW w:w="2694" w:type="dxa"/>
          </w:tcPr>
          <w:p w:rsidR="00AD3B59" w:rsidRPr="00FE0FBE" w:rsidRDefault="00AD3B59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1.2. 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2645" w:type="dxa"/>
          </w:tcPr>
          <w:p w:rsidR="00AD3B59" w:rsidRPr="00FE0FBE" w:rsidRDefault="00AD3B59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</w:p>
        </w:tc>
        <w:tc>
          <w:tcPr>
            <w:tcW w:w="2111" w:type="dxa"/>
          </w:tcPr>
          <w:p w:rsidR="00AD3B59" w:rsidRPr="00FE0FBE" w:rsidRDefault="00AD3B59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3 рабочих дня со дня получения заявки</w:t>
            </w:r>
          </w:p>
        </w:tc>
        <w:tc>
          <w:tcPr>
            <w:tcW w:w="2331" w:type="dxa"/>
          </w:tcPr>
          <w:p w:rsidR="00AD3B59" w:rsidRPr="00FE0FBE" w:rsidRDefault="00AD3B59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Пункт 15 Правил технологического присоединения, утв. Постановлением Российской Федерации от 27.12.2004 № 861</w:t>
            </w:r>
          </w:p>
        </w:tc>
      </w:tr>
      <w:tr w:rsidR="0045798B" w:rsidRPr="00FE0FBE" w:rsidTr="00EA4C86">
        <w:tc>
          <w:tcPr>
            <w:tcW w:w="535" w:type="dxa"/>
            <w:vMerge/>
          </w:tcPr>
          <w:p w:rsidR="00AD3B59" w:rsidRPr="00FE0FBE" w:rsidRDefault="00AD3B59" w:rsidP="00AD3B59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1983" w:type="dxa"/>
            <w:vMerge/>
          </w:tcPr>
          <w:p w:rsidR="00AD3B59" w:rsidRPr="00FE0FBE" w:rsidRDefault="00AD3B59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</w:p>
        </w:tc>
        <w:tc>
          <w:tcPr>
            <w:tcW w:w="2693" w:type="dxa"/>
            <w:vMerge/>
          </w:tcPr>
          <w:p w:rsidR="00AD3B59" w:rsidRPr="00FE0FBE" w:rsidRDefault="00AD3B59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</w:p>
        </w:tc>
        <w:tc>
          <w:tcPr>
            <w:tcW w:w="2694" w:type="dxa"/>
          </w:tcPr>
          <w:p w:rsidR="00AD3B59" w:rsidRPr="00FE0FBE" w:rsidRDefault="00AD3B59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1.2.1. Сетевая организация аннулирует заявку</w:t>
            </w:r>
          </w:p>
        </w:tc>
        <w:tc>
          <w:tcPr>
            <w:tcW w:w="2645" w:type="dxa"/>
          </w:tcPr>
          <w:p w:rsidR="00AD3B59" w:rsidRPr="00FE0FBE" w:rsidRDefault="00AD3B59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</w:p>
        </w:tc>
        <w:tc>
          <w:tcPr>
            <w:tcW w:w="2111" w:type="dxa"/>
          </w:tcPr>
          <w:p w:rsidR="00AD3B59" w:rsidRPr="00FE0FBE" w:rsidRDefault="00AD3B59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20 рабочих дней со дня получения заявителем уведомления о недостающих сведениях</w:t>
            </w:r>
          </w:p>
        </w:tc>
        <w:tc>
          <w:tcPr>
            <w:tcW w:w="2331" w:type="dxa"/>
          </w:tcPr>
          <w:p w:rsidR="00AD3B59" w:rsidRPr="00FE0FBE" w:rsidRDefault="00AD3B59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Пункт 15 Правил технологического присоединения, утв. Постановлением Российской Федерации от 27.12.2004 № 861</w:t>
            </w:r>
          </w:p>
        </w:tc>
      </w:tr>
      <w:tr w:rsidR="0045798B" w:rsidRPr="00FE0FBE" w:rsidTr="00EA4C86">
        <w:tc>
          <w:tcPr>
            <w:tcW w:w="535" w:type="dxa"/>
            <w:vMerge/>
          </w:tcPr>
          <w:p w:rsidR="00481970" w:rsidRPr="00FE0FBE" w:rsidRDefault="00481970" w:rsidP="00AD3B59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1983" w:type="dxa"/>
            <w:vMerge/>
          </w:tcPr>
          <w:p w:rsidR="00481970" w:rsidRPr="00FE0FBE" w:rsidRDefault="00481970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</w:p>
        </w:tc>
        <w:tc>
          <w:tcPr>
            <w:tcW w:w="2693" w:type="dxa"/>
            <w:vMerge/>
          </w:tcPr>
          <w:p w:rsidR="00481970" w:rsidRPr="00FE0FBE" w:rsidRDefault="00481970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</w:p>
        </w:tc>
        <w:tc>
          <w:tcPr>
            <w:tcW w:w="2694" w:type="dxa"/>
          </w:tcPr>
          <w:p w:rsidR="00481970" w:rsidRPr="00FE0FBE" w:rsidRDefault="00481970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 xml:space="preserve">1.3. Направление (выдача </w:t>
            </w:r>
            <w:r w:rsidRPr="00FE0FBE">
              <w:rPr>
                <w:rStyle w:val="2105pt"/>
              </w:rPr>
              <w:lastRenderedPageBreak/>
              <w:t>при очном посещении офиса обслуживания) сетевой организацией проекта договора об осуществлении технологического присоединения с техническими условиями</w:t>
            </w:r>
          </w:p>
        </w:tc>
        <w:tc>
          <w:tcPr>
            <w:tcW w:w="2645" w:type="dxa"/>
          </w:tcPr>
          <w:p w:rsidR="00481970" w:rsidRPr="00FE0FBE" w:rsidRDefault="00481970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lastRenderedPageBreak/>
              <w:t xml:space="preserve">Письменная форма </w:t>
            </w:r>
            <w:r w:rsidRPr="00FE0FBE">
              <w:rPr>
                <w:rStyle w:val="2105pt"/>
              </w:rPr>
              <w:lastRenderedPageBreak/>
              <w:t>проекта договора, подписанного со стороны сетевой организации, направляется способом, позволяющим подтвердить факт получения, или выдача заявителю в офисе обслуживания потребителей</w:t>
            </w:r>
          </w:p>
          <w:p w:rsidR="00481970" w:rsidRPr="00FE0FBE" w:rsidRDefault="00481970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</w:p>
        </w:tc>
        <w:tc>
          <w:tcPr>
            <w:tcW w:w="2111" w:type="dxa"/>
          </w:tcPr>
          <w:p w:rsidR="00481970" w:rsidRPr="00FE0FBE" w:rsidRDefault="00481970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lastRenderedPageBreak/>
              <w:t xml:space="preserve">20 рабочих дней со </w:t>
            </w:r>
            <w:r w:rsidRPr="00FE0FBE">
              <w:rPr>
                <w:rStyle w:val="2105pt"/>
              </w:rPr>
              <w:lastRenderedPageBreak/>
              <w:t>дня получения заявителем уведомления о недостающих сведениях</w:t>
            </w:r>
          </w:p>
        </w:tc>
        <w:tc>
          <w:tcPr>
            <w:tcW w:w="2331" w:type="dxa"/>
          </w:tcPr>
          <w:p w:rsidR="00481970" w:rsidRPr="00FE0FBE" w:rsidRDefault="00481970" w:rsidP="00B24E69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lastRenderedPageBreak/>
              <w:t xml:space="preserve">Пункт 15 Правил </w:t>
            </w:r>
            <w:r w:rsidRPr="00FE0FBE">
              <w:rPr>
                <w:rStyle w:val="2105pt"/>
              </w:rPr>
              <w:lastRenderedPageBreak/>
              <w:t>технологического присоединения, утв. Постановлением Российской Федерации от 27.12.2004 № 861</w:t>
            </w:r>
          </w:p>
        </w:tc>
      </w:tr>
      <w:tr w:rsidR="0045798B" w:rsidRPr="00FE0FBE" w:rsidTr="00EA4C86">
        <w:tc>
          <w:tcPr>
            <w:tcW w:w="535" w:type="dxa"/>
            <w:vMerge/>
          </w:tcPr>
          <w:p w:rsidR="00481970" w:rsidRPr="00FE0FBE" w:rsidRDefault="00481970" w:rsidP="00AD3B59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1983" w:type="dxa"/>
            <w:vMerge/>
          </w:tcPr>
          <w:p w:rsidR="00481970" w:rsidRPr="00FE0FBE" w:rsidRDefault="00481970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</w:p>
        </w:tc>
        <w:tc>
          <w:tcPr>
            <w:tcW w:w="2693" w:type="dxa"/>
            <w:vMerge/>
          </w:tcPr>
          <w:p w:rsidR="00481970" w:rsidRPr="00FE0FBE" w:rsidRDefault="00481970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</w:p>
        </w:tc>
        <w:tc>
          <w:tcPr>
            <w:tcW w:w="2694" w:type="dxa"/>
          </w:tcPr>
          <w:p w:rsidR="00481970" w:rsidRPr="00FE0FBE" w:rsidRDefault="00481970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 xml:space="preserve">1.4. Подписание заявителем двух экземпляров проекта договора и направление (представляет в офис обслуживания потребителей) одного экземпляра сетевой организации с приложением к нему документов, </w:t>
            </w:r>
            <w:proofErr w:type="spellStart"/>
            <w:proofErr w:type="gramStart"/>
            <w:r w:rsidRPr="00FE0FBE">
              <w:rPr>
                <w:rStyle w:val="2105pt"/>
              </w:rPr>
              <w:t>подтв</w:t>
            </w:r>
            <w:proofErr w:type="spellEnd"/>
            <w:r w:rsidRPr="00FE0FBE">
              <w:rPr>
                <w:rStyle w:val="2105pt"/>
              </w:rPr>
              <w:t xml:space="preserve"> </w:t>
            </w:r>
            <w:proofErr w:type="spellStart"/>
            <w:r w:rsidRPr="00FE0FBE">
              <w:rPr>
                <w:rStyle w:val="2105pt"/>
              </w:rPr>
              <w:t>ерждающих</w:t>
            </w:r>
            <w:proofErr w:type="spellEnd"/>
            <w:proofErr w:type="gramEnd"/>
            <w:r w:rsidRPr="00FE0FBE">
              <w:rPr>
                <w:rStyle w:val="2105pt"/>
              </w:rPr>
              <w:t xml:space="preserve"> полномочия лица, подписавшего такой договор</w:t>
            </w:r>
          </w:p>
        </w:tc>
        <w:tc>
          <w:tcPr>
            <w:tcW w:w="2645" w:type="dxa"/>
          </w:tcPr>
          <w:p w:rsidR="00481970" w:rsidRPr="00FE0FBE" w:rsidRDefault="00481970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</w:p>
        </w:tc>
        <w:tc>
          <w:tcPr>
            <w:tcW w:w="2111" w:type="dxa"/>
          </w:tcPr>
          <w:p w:rsidR="00481970" w:rsidRPr="00FE0FBE" w:rsidRDefault="00481970" w:rsidP="00481970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  <w:lang w:eastAsia="en-US" w:bidi="ar-SA"/>
              </w:rPr>
            </w:pPr>
            <w:r w:rsidRPr="00FE0FBE">
              <w:rPr>
                <w:rStyle w:val="2105pt"/>
              </w:rPr>
              <w:t xml:space="preserve">10 рабочих дней со дня получения заявителем проекта договора. В случае </w:t>
            </w:r>
            <w:proofErr w:type="spellStart"/>
            <w:r w:rsidRPr="00FE0FBE">
              <w:rPr>
                <w:rStyle w:val="2105pt"/>
              </w:rPr>
              <w:t>ненаправления</w:t>
            </w:r>
            <w:proofErr w:type="spellEnd"/>
            <w:r w:rsidRPr="00FE0FBE">
              <w:rPr>
                <w:rStyle w:val="2105pt"/>
              </w:rPr>
              <w:t xml:space="preserve"> подписанного проекта договора либо мотивированно </w:t>
            </w:r>
            <w:proofErr w:type="spellStart"/>
            <w:r w:rsidRPr="00FE0FBE">
              <w:rPr>
                <w:rStyle w:val="2105pt"/>
              </w:rPr>
              <w:t>го</w:t>
            </w:r>
            <w:proofErr w:type="spellEnd"/>
            <w:r w:rsidRPr="00FE0FBE">
              <w:rPr>
                <w:rStyle w:val="2105pt"/>
              </w:rPr>
              <w:t xml:space="preserve"> отказа от его подписания через 30 рабочих дней – заявка аннулируется.</w:t>
            </w:r>
          </w:p>
        </w:tc>
        <w:tc>
          <w:tcPr>
            <w:tcW w:w="2331" w:type="dxa"/>
          </w:tcPr>
          <w:p w:rsidR="00481970" w:rsidRPr="00FE0FBE" w:rsidRDefault="00481970" w:rsidP="00B24E69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Пункт 15 Правил технологического присоединения, утв. Постановлением Российской Федерации от 27.12.2004 № 861</w:t>
            </w:r>
          </w:p>
        </w:tc>
      </w:tr>
      <w:tr w:rsidR="0045798B" w:rsidRPr="00FE0FBE" w:rsidTr="00EA4C86">
        <w:tc>
          <w:tcPr>
            <w:tcW w:w="535" w:type="dxa"/>
            <w:vMerge/>
          </w:tcPr>
          <w:p w:rsidR="00481970" w:rsidRPr="00FE0FBE" w:rsidRDefault="00481970" w:rsidP="008C1BF3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1983" w:type="dxa"/>
            <w:vMerge/>
          </w:tcPr>
          <w:p w:rsidR="00481970" w:rsidRPr="00FE0FBE" w:rsidRDefault="00481970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</w:p>
        </w:tc>
        <w:tc>
          <w:tcPr>
            <w:tcW w:w="2693" w:type="dxa"/>
            <w:vMerge/>
          </w:tcPr>
          <w:p w:rsidR="00481970" w:rsidRPr="00FE0FBE" w:rsidRDefault="00481970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</w:p>
        </w:tc>
        <w:tc>
          <w:tcPr>
            <w:tcW w:w="2694" w:type="dxa"/>
          </w:tcPr>
          <w:p w:rsidR="00481970" w:rsidRPr="00FE0FBE" w:rsidRDefault="00481970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 xml:space="preserve">1.5 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с техническими условиями вследствие получения от заявителя мотивированного отказа от </w:t>
            </w:r>
            <w:r w:rsidRPr="00FE0FBE">
              <w:rPr>
                <w:rStyle w:val="2105pt"/>
              </w:rPr>
              <w:lastRenderedPageBreak/>
              <w:t>подписания проекта договора</w:t>
            </w:r>
          </w:p>
        </w:tc>
        <w:tc>
          <w:tcPr>
            <w:tcW w:w="2645" w:type="dxa"/>
          </w:tcPr>
          <w:p w:rsidR="00481970" w:rsidRPr="00FE0FBE" w:rsidRDefault="00481970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lastRenderedPageBreak/>
              <w:t>Письменная форма проекта договора, подписанного со стороны сетевой организации, направляется способом,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2111" w:type="dxa"/>
          </w:tcPr>
          <w:p w:rsidR="00481970" w:rsidRPr="00FE0FBE" w:rsidRDefault="00481970" w:rsidP="00481970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 xml:space="preserve">10 рабочих дней </w:t>
            </w:r>
            <w:proofErr w:type="gramStart"/>
            <w:r w:rsidRPr="00FE0FBE">
              <w:rPr>
                <w:rStyle w:val="2105pt"/>
              </w:rPr>
              <w:t>с даты получ</w:t>
            </w:r>
            <w:r w:rsidR="00FE0FBE">
              <w:rPr>
                <w:rStyle w:val="2105pt"/>
              </w:rPr>
              <w:t>ения от заявителя мотивированно</w:t>
            </w:r>
            <w:r w:rsidRPr="00FE0FBE">
              <w:rPr>
                <w:rStyle w:val="2105pt"/>
              </w:rPr>
              <w:t>го требования о приведении проекта договора в соответствие с Правилами</w:t>
            </w:r>
            <w:proofErr w:type="gramEnd"/>
            <w:r w:rsidRPr="00FE0FBE">
              <w:rPr>
                <w:rStyle w:val="2105pt"/>
              </w:rPr>
              <w:t xml:space="preserve"> ТП</w:t>
            </w:r>
          </w:p>
        </w:tc>
        <w:tc>
          <w:tcPr>
            <w:tcW w:w="2331" w:type="dxa"/>
          </w:tcPr>
          <w:p w:rsidR="00481970" w:rsidRPr="00FE0FBE" w:rsidRDefault="00481970" w:rsidP="00B24E69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Пункт 15 Правил технологического присоединения, утв. Постановлением Российской Федерации от 27.12.2004 № 861</w:t>
            </w:r>
          </w:p>
        </w:tc>
      </w:tr>
      <w:tr w:rsidR="0045798B" w:rsidRPr="00FE0FBE" w:rsidTr="00EA4C86">
        <w:tc>
          <w:tcPr>
            <w:tcW w:w="535" w:type="dxa"/>
            <w:vMerge/>
          </w:tcPr>
          <w:p w:rsidR="00481970" w:rsidRPr="00FE0FBE" w:rsidRDefault="00481970" w:rsidP="00AD3B59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1983" w:type="dxa"/>
            <w:vMerge/>
          </w:tcPr>
          <w:p w:rsidR="00481970" w:rsidRPr="00FE0FBE" w:rsidRDefault="00481970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</w:p>
        </w:tc>
        <w:tc>
          <w:tcPr>
            <w:tcW w:w="2693" w:type="dxa"/>
            <w:vMerge/>
          </w:tcPr>
          <w:p w:rsidR="00481970" w:rsidRPr="00FE0FBE" w:rsidRDefault="00481970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</w:p>
        </w:tc>
        <w:tc>
          <w:tcPr>
            <w:tcW w:w="2694" w:type="dxa"/>
          </w:tcPr>
          <w:p w:rsidR="00481970" w:rsidRPr="00FE0FBE" w:rsidRDefault="00481970" w:rsidP="00481970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1.6. 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(купли-продаж</w:t>
            </w:r>
            <w:proofErr w:type="gramStart"/>
            <w:r w:rsidRPr="00FE0FBE">
              <w:rPr>
                <w:rStyle w:val="2105pt"/>
              </w:rPr>
              <w:t>и(</w:t>
            </w:r>
            <w:proofErr w:type="gramEnd"/>
            <w:r w:rsidRPr="00FE0FBE">
              <w:rPr>
                <w:rStyle w:val="2105pt"/>
              </w:rPr>
              <w:t>поставки) электрической энергии (мощности))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2645" w:type="dxa"/>
          </w:tcPr>
          <w:p w:rsidR="00481970" w:rsidRPr="00FE0FBE" w:rsidRDefault="00481970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В письменной или электронной форме</w:t>
            </w:r>
          </w:p>
        </w:tc>
        <w:tc>
          <w:tcPr>
            <w:tcW w:w="2111" w:type="dxa"/>
          </w:tcPr>
          <w:p w:rsidR="00481970" w:rsidRPr="00FE0FBE" w:rsidRDefault="00481970" w:rsidP="00481970">
            <w:pPr>
              <w:pStyle w:val="20"/>
              <w:spacing w:before="0" w:line="254" w:lineRule="exact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 xml:space="preserve">Не позднее 2 рабочих дней </w:t>
            </w:r>
            <w:proofErr w:type="gramStart"/>
            <w:r w:rsidRPr="00FE0FBE">
              <w:rPr>
                <w:rStyle w:val="2105pt"/>
              </w:rPr>
              <w:t>с даты заключения</w:t>
            </w:r>
            <w:proofErr w:type="gramEnd"/>
            <w:r w:rsidRPr="00FE0FBE">
              <w:rPr>
                <w:rStyle w:val="2105pt"/>
              </w:rPr>
              <w:t xml:space="preserve"> договора</w:t>
            </w:r>
          </w:p>
        </w:tc>
        <w:tc>
          <w:tcPr>
            <w:tcW w:w="2331" w:type="dxa"/>
          </w:tcPr>
          <w:p w:rsidR="00481970" w:rsidRPr="00FE0FBE" w:rsidRDefault="00481970" w:rsidP="00B24E69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Пункт 15 Правил технологического присоединения, утв. Постановлением Российской Федерации от 27.12.2004 № 861</w:t>
            </w:r>
          </w:p>
        </w:tc>
      </w:tr>
      <w:tr w:rsidR="0045798B" w:rsidRPr="00FE0FBE" w:rsidTr="00EA4C86">
        <w:tc>
          <w:tcPr>
            <w:tcW w:w="535" w:type="dxa"/>
            <w:vMerge w:val="restart"/>
          </w:tcPr>
          <w:p w:rsidR="0045798B" w:rsidRPr="00FE0FBE" w:rsidRDefault="0045798B" w:rsidP="00AD3B59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FE0FBE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</w:t>
            </w:r>
          </w:p>
        </w:tc>
        <w:tc>
          <w:tcPr>
            <w:tcW w:w="1983" w:type="dxa"/>
            <w:vMerge w:val="restart"/>
          </w:tcPr>
          <w:p w:rsidR="0045798B" w:rsidRPr="00FE0FBE" w:rsidRDefault="0045798B" w:rsidP="00D40AD3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  <w:rPr>
                <w:rStyle w:val="2105pt"/>
                <w:color w:val="auto"/>
                <w:lang w:eastAsia="en-US" w:bidi="ar-SA"/>
              </w:rPr>
            </w:pPr>
            <w:r w:rsidRPr="00FE0FBE">
              <w:rPr>
                <w:rStyle w:val="2105pt"/>
              </w:rPr>
              <w:t>Выполнение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сторонами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мероприятий по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технологическому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присоединению,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предусмотренных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договором</w:t>
            </w:r>
          </w:p>
        </w:tc>
        <w:tc>
          <w:tcPr>
            <w:tcW w:w="2693" w:type="dxa"/>
            <w:vMerge w:val="restart"/>
          </w:tcPr>
          <w:p w:rsidR="0045798B" w:rsidRPr="00FE0FBE" w:rsidRDefault="0045798B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tcW w:w="2694" w:type="dxa"/>
          </w:tcPr>
          <w:p w:rsidR="0045798B" w:rsidRPr="00FE0FBE" w:rsidRDefault="0045798B" w:rsidP="00D40AD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2.1. Оплата услуг по договору об осуществлении технологического присоединения</w:t>
            </w:r>
          </w:p>
        </w:tc>
        <w:tc>
          <w:tcPr>
            <w:tcW w:w="2645" w:type="dxa"/>
            <w:vAlign w:val="bottom"/>
          </w:tcPr>
          <w:p w:rsidR="0045798B" w:rsidRPr="00FE0FBE" w:rsidRDefault="0045798B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</w:p>
        </w:tc>
        <w:tc>
          <w:tcPr>
            <w:tcW w:w="2111" w:type="dxa"/>
            <w:vMerge w:val="restart"/>
          </w:tcPr>
          <w:p w:rsidR="0045798B" w:rsidRPr="00FE0FBE" w:rsidRDefault="0045798B" w:rsidP="00D40AD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В соответствии с условиями договора</w:t>
            </w:r>
          </w:p>
        </w:tc>
        <w:tc>
          <w:tcPr>
            <w:tcW w:w="2331" w:type="dxa"/>
            <w:vMerge w:val="restart"/>
          </w:tcPr>
          <w:p w:rsidR="0045798B" w:rsidRPr="00FE0FBE" w:rsidRDefault="0045798B" w:rsidP="00B24E69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Пункт 15 Правил технологического присоединения, утв. Постановлением Российской Федерации от 27.12.2004 № 861</w:t>
            </w:r>
          </w:p>
        </w:tc>
      </w:tr>
      <w:tr w:rsidR="0045798B" w:rsidRPr="00FE0FBE" w:rsidTr="00EA4C86">
        <w:tc>
          <w:tcPr>
            <w:tcW w:w="535" w:type="dxa"/>
            <w:vMerge/>
          </w:tcPr>
          <w:p w:rsidR="0045798B" w:rsidRPr="00FE0FBE" w:rsidRDefault="0045798B" w:rsidP="00AD3B59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1983" w:type="dxa"/>
            <w:vMerge/>
          </w:tcPr>
          <w:p w:rsidR="0045798B" w:rsidRPr="00FE0FBE" w:rsidRDefault="0045798B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</w:p>
        </w:tc>
        <w:tc>
          <w:tcPr>
            <w:tcW w:w="2693" w:type="dxa"/>
            <w:vMerge/>
          </w:tcPr>
          <w:p w:rsidR="0045798B" w:rsidRPr="00FE0FBE" w:rsidRDefault="0045798B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</w:p>
        </w:tc>
        <w:tc>
          <w:tcPr>
            <w:tcW w:w="2694" w:type="dxa"/>
          </w:tcPr>
          <w:p w:rsidR="0045798B" w:rsidRPr="00FE0FBE" w:rsidRDefault="0045798B" w:rsidP="00D40AD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2.2. Выполнение сетевой организацией мероприятий, предусмотренных договором</w:t>
            </w:r>
          </w:p>
        </w:tc>
        <w:tc>
          <w:tcPr>
            <w:tcW w:w="2645" w:type="dxa"/>
            <w:vAlign w:val="bottom"/>
          </w:tcPr>
          <w:p w:rsidR="0045798B" w:rsidRPr="00FE0FBE" w:rsidRDefault="0045798B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</w:p>
        </w:tc>
        <w:tc>
          <w:tcPr>
            <w:tcW w:w="2111" w:type="dxa"/>
            <w:vMerge/>
          </w:tcPr>
          <w:p w:rsidR="0045798B" w:rsidRPr="00FE0FBE" w:rsidRDefault="0045798B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</w:p>
        </w:tc>
        <w:tc>
          <w:tcPr>
            <w:tcW w:w="2331" w:type="dxa"/>
            <w:vMerge/>
          </w:tcPr>
          <w:p w:rsidR="0045798B" w:rsidRPr="00FE0FBE" w:rsidRDefault="0045798B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</w:p>
        </w:tc>
      </w:tr>
      <w:tr w:rsidR="0045798B" w:rsidRPr="00FE0FBE" w:rsidTr="00EA4C86">
        <w:tc>
          <w:tcPr>
            <w:tcW w:w="535" w:type="dxa"/>
            <w:vMerge/>
          </w:tcPr>
          <w:p w:rsidR="0045798B" w:rsidRPr="00FE0FBE" w:rsidRDefault="0045798B" w:rsidP="00AD3B59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1983" w:type="dxa"/>
            <w:vMerge/>
          </w:tcPr>
          <w:p w:rsidR="0045798B" w:rsidRPr="00FE0FBE" w:rsidRDefault="0045798B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</w:p>
        </w:tc>
        <w:tc>
          <w:tcPr>
            <w:tcW w:w="2693" w:type="dxa"/>
            <w:vMerge/>
          </w:tcPr>
          <w:p w:rsidR="0045798B" w:rsidRPr="00FE0FBE" w:rsidRDefault="0045798B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</w:p>
        </w:tc>
        <w:tc>
          <w:tcPr>
            <w:tcW w:w="2694" w:type="dxa"/>
          </w:tcPr>
          <w:p w:rsidR="0045798B" w:rsidRPr="00FE0FBE" w:rsidRDefault="0045798B" w:rsidP="00D40AD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2.3. Выполнение заявителем мероприятий, предусмотренных договором</w:t>
            </w:r>
          </w:p>
        </w:tc>
        <w:tc>
          <w:tcPr>
            <w:tcW w:w="2645" w:type="dxa"/>
            <w:vAlign w:val="bottom"/>
          </w:tcPr>
          <w:p w:rsidR="0045798B" w:rsidRPr="00FE0FBE" w:rsidRDefault="0045798B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</w:p>
        </w:tc>
        <w:tc>
          <w:tcPr>
            <w:tcW w:w="2111" w:type="dxa"/>
            <w:vMerge/>
          </w:tcPr>
          <w:p w:rsidR="0045798B" w:rsidRPr="00FE0FBE" w:rsidRDefault="0045798B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</w:p>
        </w:tc>
        <w:tc>
          <w:tcPr>
            <w:tcW w:w="2331" w:type="dxa"/>
            <w:vMerge/>
          </w:tcPr>
          <w:p w:rsidR="0045798B" w:rsidRPr="00FE0FBE" w:rsidRDefault="0045798B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</w:p>
        </w:tc>
      </w:tr>
      <w:tr w:rsidR="0045798B" w:rsidRPr="00FE0FBE" w:rsidTr="00EA4C86">
        <w:tc>
          <w:tcPr>
            <w:tcW w:w="535" w:type="dxa"/>
            <w:vMerge/>
          </w:tcPr>
          <w:p w:rsidR="0045798B" w:rsidRPr="00FE0FBE" w:rsidRDefault="0045798B" w:rsidP="00AD3B59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1983" w:type="dxa"/>
            <w:vMerge/>
          </w:tcPr>
          <w:p w:rsidR="0045798B" w:rsidRPr="00FE0FBE" w:rsidRDefault="0045798B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</w:p>
        </w:tc>
        <w:tc>
          <w:tcPr>
            <w:tcW w:w="2693" w:type="dxa"/>
            <w:vMerge/>
          </w:tcPr>
          <w:p w:rsidR="0045798B" w:rsidRPr="00FE0FBE" w:rsidRDefault="0045798B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</w:p>
        </w:tc>
        <w:tc>
          <w:tcPr>
            <w:tcW w:w="2694" w:type="dxa"/>
          </w:tcPr>
          <w:p w:rsidR="0045798B" w:rsidRPr="00FE0FBE" w:rsidRDefault="0045798B" w:rsidP="00B24E69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2.4.Направление уведомления заявителем сетевой организации о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выполнении технических условий с необходимым пакетом документов</w:t>
            </w:r>
          </w:p>
        </w:tc>
        <w:tc>
          <w:tcPr>
            <w:tcW w:w="2645" w:type="dxa"/>
          </w:tcPr>
          <w:p w:rsidR="0045798B" w:rsidRPr="00FE0FBE" w:rsidRDefault="0045798B" w:rsidP="00B24E69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  <w:rPr>
                <w:sz w:val="21"/>
                <w:szCs w:val="21"/>
              </w:rPr>
            </w:pPr>
            <w:r w:rsidRPr="00FE0FBE">
              <w:rPr>
                <w:rStyle w:val="2105pt"/>
              </w:rPr>
              <w:t>Письменное уведомление о выполнении технических условий с приложением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необходимых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документов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 xml:space="preserve">а) копии сертификатов </w:t>
            </w:r>
            <w:r w:rsidRPr="00FE0FBE">
              <w:rPr>
                <w:rStyle w:val="2105pt"/>
              </w:rPr>
              <w:lastRenderedPageBreak/>
              <w:t xml:space="preserve">соответствия на </w:t>
            </w:r>
            <w:proofErr w:type="spellStart"/>
            <w:proofErr w:type="gramStart"/>
            <w:r w:rsidRPr="00FE0FBE">
              <w:rPr>
                <w:rStyle w:val="2105pt"/>
              </w:rPr>
              <w:t>электрооборудовани</w:t>
            </w:r>
            <w:proofErr w:type="spellEnd"/>
            <w:r w:rsidRPr="00FE0FBE">
              <w:rPr>
                <w:rStyle w:val="2105pt"/>
              </w:rPr>
              <w:t xml:space="preserve"> е</w:t>
            </w:r>
            <w:proofErr w:type="gramEnd"/>
            <w:r w:rsidRPr="00FE0FBE">
              <w:rPr>
                <w:rStyle w:val="2105pt"/>
              </w:rPr>
              <w:t xml:space="preserve"> (если оборудование подлежит обязательной сертификации) и (или)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сопроводительной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технической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документации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(технические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паспорта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оборудования),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содержащей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сведения о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сертификации;</w:t>
            </w:r>
          </w:p>
          <w:p w:rsidR="0045798B" w:rsidRPr="00FE0FBE" w:rsidRDefault="0045798B" w:rsidP="00B24E69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  <w:rPr>
                <w:sz w:val="21"/>
                <w:szCs w:val="21"/>
              </w:rPr>
            </w:pPr>
            <w:r w:rsidRPr="00FE0FBE">
              <w:rPr>
                <w:rStyle w:val="2105pt"/>
              </w:rPr>
              <w:t>в) документы,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содержащие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информацию о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результатах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проведения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пусконаладочных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 xml:space="preserve">работ, </w:t>
            </w:r>
            <w:proofErr w:type="spellStart"/>
            <w:proofErr w:type="gramStart"/>
            <w:r w:rsidRPr="00FE0FBE">
              <w:rPr>
                <w:rStyle w:val="2105pt"/>
              </w:rPr>
              <w:t>приемо</w:t>
            </w:r>
            <w:proofErr w:type="spellEnd"/>
            <w:r w:rsidRPr="00FE0FBE">
              <w:rPr>
                <w:rStyle w:val="2105pt"/>
              </w:rPr>
              <w:t>-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сдаточных</w:t>
            </w:r>
            <w:proofErr w:type="gramEnd"/>
            <w:r w:rsidRPr="00FE0FBE">
              <w:rPr>
                <w:rStyle w:val="2105pt"/>
              </w:rPr>
              <w:t xml:space="preserve"> и иных испытаний;</w:t>
            </w:r>
          </w:p>
          <w:p w:rsidR="0045798B" w:rsidRPr="00FE0FBE" w:rsidRDefault="0045798B" w:rsidP="00B24E69">
            <w:pPr>
              <w:pStyle w:val="20"/>
              <w:shd w:val="clear" w:color="auto" w:fill="auto"/>
              <w:spacing w:before="0" w:line="293" w:lineRule="exact"/>
              <w:ind w:firstLine="0"/>
              <w:jc w:val="left"/>
              <w:rPr>
                <w:rStyle w:val="2105pt"/>
                <w:vertAlign w:val="superscript"/>
              </w:rPr>
            </w:pPr>
            <w:r w:rsidRPr="00FE0FBE">
              <w:rPr>
                <w:rStyle w:val="2105pt"/>
              </w:rPr>
              <w:t>г) нормальные (временные нормальные) схемы электрических соединений объекта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электроэнергетики</w:t>
            </w:r>
            <w:proofErr w:type="gramStart"/>
            <w:r w:rsidRPr="00FE0FBE">
              <w:rPr>
                <w:rStyle w:val="2105pt"/>
                <w:vertAlign w:val="superscript"/>
              </w:rPr>
              <w:t>1</w:t>
            </w:r>
            <w:proofErr w:type="gramEnd"/>
          </w:p>
        </w:tc>
        <w:tc>
          <w:tcPr>
            <w:tcW w:w="2111" w:type="dxa"/>
          </w:tcPr>
          <w:p w:rsidR="0045798B" w:rsidRPr="00FE0FBE" w:rsidRDefault="0045798B" w:rsidP="00B24E69">
            <w:pPr>
              <w:pStyle w:val="20"/>
              <w:shd w:val="clear" w:color="auto" w:fill="auto"/>
              <w:spacing w:before="0" w:line="288" w:lineRule="exact"/>
              <w:ind w:firstLine="0"/>
              <w:rPr>
                <w:rStyle w:val="2105pt"/>
                <w:color w:val="auto"/>
                <w:lang w:eastAsia="en-US" w:bidi="ar-SA"/>
              </w:rPr>
            </w:pPr>
            <w:r w:rsidRPr="00FE0FBE">
              <w:rPr>
                <w:rStyle w:val="2105pt"/>
              </w:rPr>
              <w:lastRenderedPageBreak/>
              <w:t>После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выполнения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технических</w:t>
            </w:r>
            <w:r w:rsidRPr="00FE0FBE">
              <w:rPr>
                <w:sz w:val="21"/>
                <w:szCs w:val="21"/>
              </w:rPr>
              <w:t xml:space="preserve"> </w:t>
            </w:r>
            <w:r w:rsidRPr="00FE0FBE">
              <w:rPr>
                <w:rStyle w:val="2105pt"/>
              </w:rPr>
              <w:t>условий</w:t>
            </w:r>
          </w:p>
        </w:tc>
        <w:tc>
          <w:tcPr>
            <w:tcW w:w="2331" w:type="dxa"/>
          </w:tcPr>
          <w:p w:rsidR="0045798B" w:rsidRPr="00FE0FBE" w:rsidRDefault="0045798B" w:rsidP="0045798B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Пункты 85, 86 Правил технологического присоединения, утв. Постановлением Российской Федерации от 27.12.2004 № 861</w:t>
            </w:r>
          </w:p>
        </w:tc>
      </w:tr>
      <w:tr w:rsidR="00F02999" w:rsidRPr="00FE0FBE" w:rsidTr="00EA4C86">
        <w:tc>
          <w:tcPr>
            <w:tcW w:w="535" w:type="dxa"/>
            <w:vMerge w:val="restart"/>
          </w:tcPr>
          <w:p w:rsidR="00F02999" w:rsidRPr="00FE0FBE" w:rsidRDefault="00F02999" w:rsidP="00AD3B59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FE0FBE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lastRenderedPageBreak/>
              <w:t>3</w:t>
            </w:r>
          </w:p>
        </w:tc>
        <w:tc>
          <w:tcPr>
            <w:tcW w:w="1983" w:type="dxa"/>
            <w:vMerge w:val="restart"/>
          </w:tcPr>
          <w:p w:rsidR="00F02999" w:rsidRPr="00FE0FBE" w:rsidRDefault="00F02999" w:rsidP="00F02999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  <w:rPr>
                <w:rStyle w:val="2105pt"/>
              </w:rPr>
            </w:pPr>
            <w:r w:rsidRPr="00FE0FBE">
              <w:rPr>
                <w:rStyle w:val="2105pt"/>
              </w:rPr>
              <w:t>Проверка выполнения технических условий</w:t>
            </w:r>
          </w:p>
        </w:tc>
        <w:tc>
          <w:tcPr>
            <w:tcW w:w="2693" w:type="dxa"/>
          </w:tcPr>
          <w:p w:rsidR="00F02999" w:rsidRPr="00FE0FBE" w:rsidRDefault="00F02999" w:rsidP="00F02999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  <w:rPr>
                <w:rStyle w:val="2105pt"/>
              </w:rPr>
            </w:pPr>
            <w:r w:rsidRPr="00FE0FBE">
              <w:rPr>
                <w:rStyle w:val="2105pt"/>
              </w:rPr>
              <w:t>Направление заявителем сетевой организацией уведомления о выполнении технических условий</w:t>
            </w:r>
          </w:p>
        </w:tc>
        <w:tc>
          <w:tcPr>
            <w:tcW w:w="2694" w:type="dxa"/>
          </w:tcPr>
          <w:p w:rsidR="00F02999" w:rsidRPr="00FE0FBE" w:rsidRDefault="00F02999" w:rsidP="00D40AD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3.1. Проверка соответствия технических решений, параметров оборудования (устройств</w:t>
            </w:r>
            <w:proofErr w:type="gramStart"/>
            <w:r w:rsidRPr="00FE0FBE">
              <w:rPr>
                <w:rStyle w:val="2105pt"/>
              </w:rPr>
              <w:t>)и</w:t>
            </w:r>
            <w:proofErr w:type="gramEnd"/>
            <w:r w:rsidRPr="00FE0FBE">
              <w:rPr>
                <w:rStyle w:val="2105pt"/>
              </w:rPr>
              <w:t xml:space="preserve">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</w:t>
            </w:r>
            <w:r w:rsidRPr="00FE0FBE">
              <w:rPr>
                <w:rStyle w:val="2105pt"/>
              </w:rPr>
              <w:lastRenderedPageBreak/>
              <w:t>непосредственно в процессе проведения осмотра</w:t>
            </w:r>
          </w:p>
        </w:tc>
        <w:tc>
          <w:tcPr>
            <w:tcW w:w="2645" w:type="dxa"/>
            <w:vAlign w:val="bottom"/>
          </w:tcPr>
          <w:p w:rsidR="00F02999" w:rsidRPr="00FE0FBE" w:rsidRDefault="00F02999" w:rsidP="0045798B">
            <w:pPr>
              <w:pStyle w:val="20"/>
              <w:shd w:val="clear" w:color="auto" w:fill="auto"/>
              <w:spacing w:before="0" w:after="180" w:line="288" w:lineRule="exact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lastRenderedPageBreak/>
              <w:t>Акт выполнения технических условий в письменной форме.</w:t>
            </w:r>
          </w:p>
          <w:p w:rsidR="00F02999" w:rsidRPr="00FE0FBE" w:rsidRDefault="00F02999" w:rsidP="00F02999">
            <w:pPr>
              <w:pStyle w:val="20"/>
              <w:shd w:val="clear" w:color="auto" w:fill="auto"/>
              <w:spacing w:before="180" w:line="288" w:lineRule="exact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 xml:space="preserve">При невыполнении требований технических условий сетевая организация в письменной форме уведомляет об этом заявителя. При осмотре электроустановок </w:t>
            </w:r>
            <w:r w:rsidRPr="00FE0FBE">
              <w:rPr>
                <w:rStyle w:val="2105pt"/>
              </w:rPr>
              <w:lastRenderedPageBreak/>
              <w:t>замечания указываются в акте выполнения технических условий</w:t>
            </w:r>
          </w:p>
        </w:tc>
        <w:tc>
          <w:tcPr>
            <w:tcW w:w="2111" w:type="dxa"/>
          </w:tcPr>
          <w:p w:rsidR="00F02999" w:rsidRPr="00FE0FBE" w:rsidRDefault="00F02999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lastRenderedPageBreak/>
              <w:t>в течение 10 дней со дня получения от заявителя документов</w:t>
            </w:r>
          </w:p>
        </w:tc>
        <w:tc>
          <w:tcPr>
            <w:tcW w:w="2331" w:type="dxa"/>
          </w:tcPr>
          <w:p w:rsidR="00F02999" w:rsidRPr="00FE0FBE" w:rsidRDefault="00F02999" w:rsidP="00B24E69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Пункты 83-89 Правил технологического присоединения, утв. Постановлением Российской Федерации от 27.12.2004 № 861</w:t>
            </w:r>
          </w:p>
        </w:tc>
      </w:tr>
      <w:tr w:rsidR="00F02999" w:rsidRPr="00FE0FBE" w:rsidTr="00EA4C86">
        <w:trPr>
          <w:trHeight w:val="818"/>
        </w:trPr>
        <w:tc>
          <w:tcPr>
            <w:tcW w:w="535" w:type="dxa"/>
            <w:vMerge/>
          </w:tcPr>
          <w:p w:rsidR="00F02999" w:rsidRPr="00FE0FBE" w:rsidRDefault="00F02999" w:rsidP="00F02999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1983" w:type="dxa"/>
            <w:vMerge/>
          </w:tcPr>
          <w:p w:rsidR="00F02999" w:rsidRPr="00FE0FBE" w:rsidRDefault="00F02999" w:rsidP="00F02999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  <w:rPr>
                <w:rStyle w:val="2105pt"/>
              </w:rPr>
            </w:pPr>
          </w:p>
        </w:tc>
        <w:tc>
          <w:tcPr>
            <w:tcW w:w="2693" w:type="dxa"/>
          </w:tcPr>
          <w:p w:rsidR="00F02999" w:rsidRPr="00FE0FBE" w:rsidRDefault="00F02999" w:rsidP="00F02999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  <w:rPr>
                <w:rStyle w:val="2105pt"/>
              </w:rPr>
            </w:pPr>
            <w:r w:rsidRPr="00FE0FBE">
              <w:rPr>
                <w:rStyle w:val="2105pt"/>
              </w:rPr>
              <w:t xml:space="preserve">В случаях присоединения по третьей категории надежности (по одному источнику электроснабжения) к электрическим сетям классом напряжения до 20 </w:t>
            </w:r>
            <w:proofErr w:type="spellStart"/>
            <w:r w:rsidRPr="00FE0FBE">
              <w:rPr>
                <w:rStyle w:val="2105pt"/>
              </w:rPr>
              <w:t>кВ</w:t>
            </w:r>
            <w:proofErr w:type="spellEnd"/>
            <w:r w:rsidRPr="00FE0FBE">
              <w:rPr>
                <w:rStyle w:val="2105pt"/>
              </w:rPr>
              <w:t xml:space="preserve"> включительно</w:t>
            </w:r>
          </w:p>
        </w:tc>
        <w:tc>
          <w:tcPr>
            <w:tcW w:w="2694" w:type="dxa"/>
          </w:tcPr>
          <w:p w:rsidR="00F02999" w:rsidRPr="00FE0FBE" w:rsidRDefault="00F02999" w:rsidP="00F02999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  <w:rPr>
                <w:rStyle w:val="2105pt"/>
              </w:rPr>
            </w:pPr>
            <w:r w:rsidRPr="00FE0FBE">
              <w:rPr>
                <w:rStyle w:val="2105pt"/>
              </w:rPr>
              <w:t>3.2. Заявитель направляет в адрес органа федерального государственного энергетического надзора уведомление о готовности на ввод в эксплуатацию объектов и прилагаемые к нему документы.</w:t>
            </w:r>
          </w:p>
        </w:tc>
        <w:tc>
          <w:tcPr>
            <w:tcW w:w="2645" w:type="dxa"/>
          </w:tcPr>
          <w:p w:rsidR="00F02999" w:rsidRPr="00FE0FBE" w:rsidRDefault="00F02999" w:rsidP="00F02999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  <w:rPr>
                <w:rStyle w:val="2105pt"/>
              </w:rPr>
            </w:pPr>
            <w:r w:rsidRPr="00FE0FBE">
              <w:rPr>
                <w:rStyle w:val="2105pt"/>
              </w:rPr>
              <w:t>Письменное уведомление способом, позволяющим установить дату отправки и получения уведомления</w:t>
            </w:r>
          </w:p>
        </w:tc>
        <w:tc>
          <w:tcPr>
            <w:tcW w:w="2111" w:type="dxa"/>
          </w:tcPr>
          <w:p w:rsidR="00F02999" w:rsidRPr="00FE0FBE" w:rsidRDefault="00F02999" w:rsidP="00F02999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  <w:rPr>
                <w:rStyle w:val="2105pt"/>
              </w:rPr>
            </w:pPr>
            <w:r w:rsidRPr="00FE0FBE">
              <w:rPr>
                <w:rStyle w:val="2105pt"/>
              </w:rPr>
              <w:t>в течение 5 дней со дня оформления акта о выполнении технических условий</w:t>
            </w:r>
          </w:p>
        </w:tc>
        <w:tc>
          <w:tcPr>
            <w:tcW w:w="2331" w:type="dxa"/>
          </w:tcPr>
          <w:p w:rsidR="00F02999" w:rsidRPr="00FE0FBE" w:rsidRDefault="00F02999" w:rsidP="00F02999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  <w:rPr>
                <w:rStyle w:val="2105pt"/>
              </w:rPr>
            </w:pPr>
            <w:r w:rsidRPr="00FE0FBE">
              <w:rPr>
                <w:rStyle w:val="2105pt"/>
              </w:rPr>
              <w:t>Пункты 18(1) - 18(3) Правил технологического присоединения, утв. Постановлением Российской Федерации от 27.12.2004 № 861</w:t>
            </w:r>
          </w:p>
        </w:tc>
      </w:tr>
      <w:tr w:rsidR="00F02999" w:rsidRPr="00FE0FBE" w:rsidTr="00EA4C86">
        <w:tc>
          <w:tcPr>
            <w:tcW w:w="535" w:type="dxa"/>
            <w:vMerge/>
          </w:tcPr>
          <w:p w:rsidR="00F02999" w:rsidRPr="00FE0FBE" w:rsidRDefault="00F02999" w:rsidP="00F02999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1983" w:type="dxa"/>
            <w:vMerge/>
          </w:tcPr>
          <w:p w:rsidR="00F02999" w:rsidRPr="00FE0FBE" w:rsidRDefault="00F02999" w:rsidP="00F02999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  <w:rPr>
                <w:rStyle w:val="2105pt"/>
              </w:rPr>
            </w:pPr>
          </w:p>
        </w:tc>
        <w:tc>
          <w:tcPr>
            <w:tcW w:w="2693" w:type="dxa"/>
          </w:tcPr>
          <w:p w:rsidR="00F02999" w:rsidRPr="00FE0FBE" w:rsidRDefault="00F02999" w:rsidP="00F02999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  <w:rPr>
                <w:rStyle w:val="2105pt"/>
              </w:rPr>
            </w:pPr>
            <w:r w:rsidRPr="00FE0FBE">
              <w:rPr>
                <w:rStyle w:val="2105pt"/>
              </w:rPr>
              <w:t>В случае невыполнении заявителем требований технических условий. Получение от заявителя сетевой организации уведомления об устранении замечаний по выполнению технических условий</w:t>
            </w:r>
          </w:p>
        </w:tc>
        <w:tc>
          <w:tcPr>
            <w:tcW w:w="2694" w:type="dxa"/>
          </w:tcPr>
          <w:p w:rsidR="00F02999" w:rsidRPr="00FE0FBE" w:rsidRDefault="00F02999" w:rsidP="00F02999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  <w:rPr>
                <w:rStyle w:val="2105pt"/>
              </w:rPr>
            </w:pPr>
            <w:r w:rsidRPr="00FE0FBE">
              <w:rPr>
                <w:rStyle w:val="2105pt"/>
              </w:rPr>
              <w:t>3.3. Повторный осмотр электроустановки заявителя</w:t>
            </w:r>
          </w:p>
        </w:tc>
        <w:tc>
          <w:tcPr>
            <w:tcW w:w="2645" w:type="dxa"/>
          </w:tcPr>
          <w:p w:rsidR="00F02999" w:rsidRPr="00FE0FBE" w:rsidRDefault="00F02999" w:rsidP="00F02999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  <w:rPr>
                <w:rStyle w:val="2105pt"/>
              </w:rPr>
            </w:pPr>
            <w:r w:rsidRPr="00FE0FBE">
              <w:rPr>
                <w:rStyle w:val="2105pt"/>
              </w:rPr>
              <w:t>Акт выполнения технических условий в письменной форме.</w:t>
            </w:r>
          </w:p>
        </w:tc>
        <w:tc>
          <w:tcPr>
            <w:tcW w:w="2111" w:type="dxa"/>
          </w:tcPr>
          <w:p w:rsidR="00F02999" w:rsidRPr="00FE0FBE" w:rsidRDefault="00F02999" w:rsidP="00F02999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  <w:rPr>
                <w:rStyle w:val="2105pt"/>
              </w:rPr>
            </w:pPr>
            <w:r w:rsidRPr="00FE0FBE">
              <w:rPr>
                <w:rStyle w:val="2105pt"/>
              </w:rPr>
              <w:t xml:space="preserve">Не позднее 3 рабочих дней после получения </w:t>
            </w:r>
            <w:proofErr w:type="gramStart"/>
            <w:r w:rsidRPr="00FE0FBE">
              <w:rPr>
                <w:rStyle w:val="2105pt"/>
              </w:rPr>
              <w:t>от заявителя уведомления об устранении замечаний с приложением информации о принятых мерах по их устранению</w:t>
            </w:r>
            <w:proofErr w:type="gramEnd"/>
            <w:r w:rsidRPr="00FE0FBE">
              <w:rPr>
                <w:rStyle w:val="2105pt"/>
              </w:rPr>
              <w:t>.</w:t>
            </w:r>
          </w:p>
        </w:tc>
        <w:tc>
          <w:tcPr>
            <w:tcW w:w="2331" w:type="dxa"/>
          </w:tcPr>
          <w:p w:rsidR="00F02999" w:rsidRPr="00FE0FBE" w:rsidRDefault="00F02999" w:rsidP="00F02999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  <w:rPr>
                <w:rStyle w:val="2105pt"/>
              </w:rPr>
            </w:pPr>
            <w:r w:rsidRPr="00FE0FBE">
              <w:rPr>
                <w:rStyle w:val="2105pt"/>
              </w:rPr>
              <w:t>Пункты 89 Правил технологического присоединения, утв. Постановлением Российской Федерации от 27.12.2004 № 861</w:t>
            </w:r>
          </w:p>
        </w:tc>
      </w:tr>
      <w:tr w:rsidR="00F02999" w:rsidRPr="00FE0FBE" w:rsidTr="00EA4C86">
        <w:tc>
          <w:tcPr>
            <w:tcW w:w="535" w:type="dxa"/>
            <w:vMerge/>
          </w:tcPr>
          <w:p w:rsidR="00F02999" w:rsidRPr="00FE0FBE" w:rsidRDefault="00F02999" w:rsidP="00F02999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1983" w:type="dxa"/>
            <w:vMerge/>
          </w:tcPr>
          <w:p w:rsidR="00F02999" w:rsidRPr="00FE0FBE" w:rsidRDefault="00F02999" w:rsidP="00F02999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  <w:rPr>
                <w:rStyle w:val="2105pt"/>
              </w:rPr>
            </w:pPr>
          </w:p>
        </w:tc>
        <w:tc>
          <w:tcPr>
            <w:tcW w:w="2693" w:type="dxa"/>
          </w:tcPr>
          <w:p w:rsidR="00F02999" w:rsidRPr="00FE0FBE" w:rsidRDefault="00F02999" w:rsidP="00F02999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  <w:rPr>
                <w:rStyle w:val="2105pt"/>
              </w:rPr>
            </w:pPr>
          </w:p>
        </w:tc>
        <w:tc>
          <w:tcPr>
            <w:tcW w:w="2694" w:type="dxa"/>
          </w:tcPr>
          <w:p w:rsidR="00F02999" w:rsidRPr="00FE0FBE" w:rsidRDefault="00F02999" w:rsidP="00F02999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  <w:rPr>
                <w:rStyle w:val="2105pt"/>
              </w:rPr>
            </w:pPr>
            <w:r w:rsidRPr="00FE0FBE">
              <w:rPr>
                <w:rStyle w:val="2105pt"/>
              </w:rPr>
              <w:t>3.4. Допуск в эксплуатацию прибора учета.</w:t>
            </w:r>
          </w:p>
          <w:p w:rsidR="00F02999" w:rsidRPr="00FE0FBE" w:rsidRDefault="00F02999" w:rsidP="00F02999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  <w:rPr>
                <w:rStyle w:val="2105pt"/>
              </w:rPr>
            </w:pPr>
            <w:r w:rsidRPr="00FE0FBE">
              <w:rPr>
                <w:rStyle w:val="2105pt"/>
              </w:rPr>
              <w:t>Подписание сторонами и передача Акт допуска в эксплуатацию прибора учета.</w:t>
            </w:r>
          </w:p>
        </w:tc>
        <w:tc>
          <w:tcPr>
            <w:tcW w:w="2645" w:type="dxa"/>
          </w:tcPr>
          <w:p w:rsidR="00F02999" w:rsidRPr="00FE0FBE" w:rsidRDefault="00F02999" w:rsidP="00F02999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  <w:rPr>
                <w:rStyle w:val="2105pt"/>
              </w:rPr>
            </w:pPr>
            <w:r w:rsidRPr="00FE0FBE">
              <w:rPr>
                <w:rStyle w:val="2105pt"/>
              </w:rPr>
              <w:t>Акт допуска в эксплуатацию прибора учета в письменной форме</w:t>
            </w:r>
          </w:p>
        </w:tc>
        <w:tc>
          <w:tcPr>
            <w:tcW w:w="2111" w:type="dxa"/>
          </w:tcPr>
          <w:p w:rsidR="00F02999" w:rsidRPr="00FE0FBE" w:rsidRDefault="00F02999" w:rsidP="00F02999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  <w:rPr>
                <w:rStyle w:val="2105pt"/>
              </w:rPr>
            </w:pPr>
            <w:r w:rsidRPr="00FE0FBE">
              <w:rPr>
                <w:rStyle w:val="2105pt"/>
              </w:rPr>
              <w:t>В день проведения проверки</w:t>
            </w:r>
          </w:p>
        </w:tc>
        <w:tc>
          <w:tcPr>
            <w:tcW w:w="2331" w:type="dxa"/>
          </w:tcPr>
          <w:p w:rsidR="00F02999" w:rsidRPr="00FE0FBE" w:rsidRDefault="00F02999" w:rsidP="00F02999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  <w:rPr>
                <w:rStyle w:val="2105pt"/>
              </w:rPr>
            </w:pPr>
            <w:r w:rsidRPr="00FE0FBE">
              <w:rPr>
                <w:rStyle w:val="2105pt"/>
              </w:rPr>
              <w:t xml:space="preserve">Раздел Х Основ функционирования розничных рынков электрической энергии, </w:t>
            </w:r>
            <w:r w:rsidRPr="00FE0FBE">
              <w:rPr>
                <w:sz w:val="21"/>
                <w:szCs w:val="21"/>
              </w:rPr>
              <w:t>утв. Постановлением Правительства РФ от 04.05.2012 № 442</w:t>
            </w:r>
          </w:p>
        </w:tc>
      </w:tr>
      <w:tr w:rsidR="00F02999" w:rsidRPr="00FE0FBE" w:rsidTr="00EA4C86">
        <w:tc>
          <w:tcPr>
            <w:tcW w:w="535" w:type="dxa"/>
            <w:vMerge/>
          </w:tcPr>
          <w:p w:rsidR="00F02999" w:rsidRPr="00FE0FBE" w:rsidRDefault="00F02999" w:rsidP="00F02999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1983" w:type="dxa"/>
            <w:vMerge/>
          </w:tcPr>
          <w:p w:rsidR="00F02999" w:rsidRPr="00FE0FBE" w:rsidRDefault="00F02999" w:rsidP="00F02999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  <w:rPr>
                <w:rStyle w:val="2105pt"/>
              </w:rPr>
            </w:pPr>
          </w:p>
        </w:tc>
        <w:tc>
          <w:tcPr>
            <w:tcW w:w="2693" w:type="dxa"/>
          </w:tcPr>
          <w:p w:rsidR="00F02999" w:rsidRPr="00FE0FBE" w:rsidRDefault="00F02999" w:rsidP="00F02999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  <w:rPr>
                <w:rStyle w:val="2105pt"/>
              </w:rPr>
            </w:pPr>
            <w:r w:rsidRPr="00FE0FBE">
              <w:rPr>
                <w:rStyle w:val="2105pt"/>
              </w:rPr>
              <w:t>В случае выполнения заявителем требований технических условий</w:t>
            </w:r>
          </w:p>
        </w:tc>
        <w:tc>
          <w:tcPr>
            <w:tcW w:w="2694" w:type="dxa"/>
          </w:tcPr>
          <w:p w:rsidR="00F02999" w:rsidRPr="00FE0FBE" w:rsidRDefault="00F02999" w:rsidP="00F02999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  <w:rPr>
                <w:rStyle w:val="2105pt"/>
              </w:rPr>
            </w:pPr>
            <w:r w:rsidRPr="00FE0FBE">
              <w:rPr>
                <w:rStyle w:val="2105pt"/>
              </w:rPr>
              <w:t xml:space="preserve">3.5. Направление (выдача) заявителю Акта о выполнении технических </w:t>
            </w:r>
            <w:r w:rsidRPr="00FE0FBE">
              <w:rPr>
                <w:rStyle w:val="2105pt"/>
              </w:rPr>
              <w:lastRenderedPageBreak/>
              <w:t>условий в 2 экземплярах</w:t>
            </w:r>
          </w:p>
        </w:tc>
        <w:tc>
          <w:tcPr>
            <w:tcW w:w="2645" w:type="dxa"/>
          </w:tcPr>
          <w:p w:rsidR="00F02999" w:rsidRPr="00FE0FBE" w:rsidRDefault="00F02999" w:rsidP="00F02999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  <w:rPr>
                <w:rStyle w:val="2105pt"/>
              </w:rPr>
            </w:pPr>
            <w:r w:rsidRPr="00FE0FBE">
              <w:rPr>
                <w:rStyle w:val="2105pt"/>
              </w:rPr>
              <w:lastRenderedPageBreak/>
              <w:t xml:space="preserve">Акт о выполнении технических условий в письменной форме </w:t>
            </w:r>
            <w:r w:rsidRPr="00FE0FBE">
              <w:rPr>
                <w:rStyle w:val="2105pt"/>
              </w:rPr>
              <w:lastRenderedPageBreak/>
              <w:t>направляется способом,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2111" w:type="dxa"/>
          </w:tcPr>
          <w:p w:rsidR="00F02999" w:rsidRPr="00FE0FBE" w:rsidRDefault="00F02999" w:rsidP="00F02999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  <w:rPr>
                <w:rStyle w:val="2105pt"/>
              </w:rPr>
            </w:pPr>
            <w:r w:rsidRPr="00FE0FBE">
              <w:rPr>
                <w:rStyle w:val="2105pt"/>
              </w:rPr>
              <w:lastRenderedPageBreak/>
              <w:t>3-дневный срок после проведения осмотра</w:t>
            </w:r>
          </w:p>
        </w:tc>
        <w:tc>
          <w:tcPr>
            <w:tcW w:w="2331" w:type="dxa"/>
          </w:tcPr>
          <w:p w:rsidR="00F02999" w:rsidRPr="00FE0FBE" w:rsidRDefault="00F02999" w:rsidP="00F02999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  <w:rPr>
                <w:rStyle w:val="2105pt"/>
              </w:rPr>
            </w:pPr>
            <w:r w:rsidRPr="00FE0FBE">
              <w:rPr>
                <w:rStyle w:val="2105pt"/>
              </w:rPr>
              <w:t xml:space="preserve">Пункт 88 </w:t>
            </w:r>
            <w:r w:rsidR="00EA4C86" w:rsidRPr="00FE0FBE">
              <w:rPr>
                <w:rStyle w:val="2105pt"/>
              </w:rPr>
              <w:t xml:space="preserve">Правил технологического присоединения, утв. </w:t>
            </w:r>
            <w:r w:rsidR="00EA4C86" w:rsidRPr="00FE0FBE">
              <w:rPr>
                <w:rStyle w:val="2105pt"/>
              </w:rPr>
              <w:lastRenderedPageBreak/>
              <w:t>Постановлением Российской Федерации от 27.12.2004 № 861</w:t>
            </w:r>
          </w:p>
        </w:tc>
      </w:tr>
    </w:tbl>
    <w:p w:rsidR="002841B4" w:rsidRDefault="002841B4" w:rsidP="002841B4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  <w:lang w:eastAsia="ru-RU" w:bidi="ru-RU"/>
        </w:rPr>
      </w:pPr>
    </w:p>
    <w:p w:rsidR="0045798B" w:rsidRDefault="0045798B" w:rsidP="0045798B">
      <w:pPr>
        <w:pStyle w:val="22"/>
        <w:shd w:val="clear" w:color="auto" w:fill="auto"/>
        <w:tabs>
          <w:tab w:val="left" w:pos="682"/>
        </w:tabs>
      </w:pPr>
      <w:r>
        <w:rPr>
          <w:vertAlign w:val="superscript"/>
        </w:rPr>
        <w:t>1</w:t>
      </w:r>
      <w:r>
        <w:tab/>
        <w:t>) Документы в пунктах в) и г) не требуются для представления заявителями, электрохозяйство которых включает в себя только вводное устройство напряжением до 1000</w:t>
      </w:r>
      <w:proofErr w:type="gramStart"/>
      <w:r>
        <w:t xml:space="preserve"> В</w:t>
      </w:r>
      <w:proofErr w:type="gramEnd"/>
      <w:r>
        <w:t>, осветительные установки, переносное электрооборудование и энергопринимающие устройства номинальным напряжением не выше 380 В.</w:t>
      </w:r>
    </w:p>
    <w:p w:rsidR="00AF67F7" w:rsidRDefault="00AF67F7" w:rsidP="0045798B">
      <w:pPr>
        <w:pStyle w:val="22"/>
        <w:shd w:val="clear" w:color="auto" w:fill="auto"/>
        <w:tabs>
          <w:tab w:val="left" w:pos="682"/>
        </w:tabs>
      </w:pPr>
    </w:p>
    <w:p w:rsidR="00AF67F7" w:rsidRDefault="00AF67F7" w:rsidP="0045798B">
      <w:pPr>
        <w:pStyle w:val="22"/>
        <w:shd w:val="clear" w:color="auto" w:fill="auto"/>
        <w:tabs>
          <w:tab w:val="left" w:pos="682"/>
        </w:tabs>
      </w:pPr>
    </w:p>
    <w:p w:rsidR="00AF67F7" w:rsidRDefault="00AF67F7" w:rsidP="0045798B">
      <w:pPr>
        <w:pStyle w:val="22"/>
        <w:shd w:val="clear" w:color="auto" w:fill="auto"/>
        <w:tabs>
          <w:tab w:val="left" w:pos="682"/>
        </w:tabs>
      </w:pPr>
    </w:p>
    <w:p w:rsidR="00FE0FBE" w:rsidRPr="00D874BA" w:rsidRDefault="00FE0FBE" w:rsidP="00FE0FBE">
      <w:pPr>
        <w:spacing w:after="0" w:line="288" w:lineRule="auto"/>
        <w:ind w:firstLine="709"/>
        <w:jc w:val="center"/>
        <w:rPr>
          <w:rStyle w:val="30"/>
          <w:rFonts w:eastAsiaTheme="minorHAnsi"/>
          <w:bCs w:val="0"/>
          <w:i/>
          <w:sz w:val="24"/>
          <w:szCs w:val="24"/>
          <w:u w:val="single"/>
        </w:rPr>
      </w:pPr>
      <w:r w:rsidRPr="00D874BA">
        <w:rPr>
          <w:rFonts w:ascii="Times New Roman" w:hAnsi="Times New Roman" w:cs="Times New Roman"/>
          <w:b/>
          <w:i/>
          <w:sz w:val="24"/>
          <w:szCs w:val="24"/>
          <w:u w:val="single"/>
          <w:lang w:bidi="ru-RU"/>
        </w:rPr>
        <w:t xml:space="preserve">ПАСПОРТ УСЛУГИ (ПРОЦЕССА) </w:t>
      </w:r>
      <w:r w:rsidRPr="00D874BA">
        <w:rPr>
          <w:rStyle w:val="30"/>
          <w:rFonts w:eastAsiaTheme="minorHAnsi"/>
          <w:bCs w:val="0"/>
          <w:i/>
          <w:sz w:val="24"/>
          <w:szCs w:val="24"/>
          <w:u w:val="single"/>
        </w:rPr>
        <w:t>ТЕХНОЛОГИЧЕСКОЕ ПРИСОЕДИНЕНИЕ К ЭЛЕКТРИЧЕСКИМ СЕТЯМ СЕТЕВОЙ ОРГАНИЗАЦИИ</w:t>
      </w:r>
      <w:r w:rsidRPr="00D874BA">
        <w:rPr>
          <w:rStyle w:val="30"/>
          <w:rFonts w:eastAsiaTheme="minorHAnsi"/>
          <w:bCs w:val="0"/>
          <w:i/>
          <w:sz w:val="24"/>
          <w:szCs w:val="24"/>
          <w:u w:val="single"/>
        </w:rPr>
        <w:br/>
        <w:t xml:space="preserve">энергопринимающих устройств юридических лиц и индивидуальных предпринимателей с максимальной мощностью </w:t>
      </w:r>
    </w:p>
    <w:p w:rsidR="00FE0FBE" w:rsidRPr="00D874BA" w:rsidRDefault="00FE0FBE" w:rsidP="00FE0FBE">
      <w:pPr>
        <w:spacing w:after="0" w:line="288" w:lineRule="auto"/>
        <w:ind w:firstLine="709"/>
        <w:jc w:val="center"/>
        <w:rPr>
          <w:rStyle w:val="30"/>
          <w:rFonts w:eastAsiaTheme="minorHAnsi"/>
          <w:bCs w:val="0"/>
          <w:i/>
          <w:sz w:val="24"/>
          <w:szCs w:val="24"/>
          <w:u w:val="single"/>
        </w:rPr>
      </w:pPr>
      <w:r w:rsidRPr="00D874BA">
        <w:rPr>
          <w:rStyle w:val="30"/>
          <w:rFonts w:eastAsiaTheme="minorHAnsi"/>
          <w:bCs w:val="0"/>
          <w:i/>
          <w:sz w:val="24"/>
          <w:szCs w:val="24"/>
          <w:u w:val="single"/>
        </w:rPr>
        <w:t>свыше 670 кВт</w:t>
      </w:r>
    </w:p>
    <w:p w:rsidR="00F02999" w:rsidRDefault="00F02999" w:rsidP="002841B4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  <w:lang w:eastAsia="ru-RU" w:bidi="ru-RU"/>
        </w:rPr>
      </w:pPr>
    </w:p>
    <w:p w:rsidR="00FE0FBE" w:rsidRPr="00FE0FBE" w:rsidRDefault="00FE0FBE" w:rsidP="00FE0FBE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FE0FBE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КРУГ ЗАЯВИТЕЛЕЙ:</w:t>
      </w:r>
      <w:r w:rsidRPr="00FE0F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юридическое лицо или индивидуальный предприниматель (далее - заявитель) в целях технологического присоединения по одному источнику энергоснабжения энергопринимающих устройств, максимальная мощность которых составляет свыше 670 кВт</w:t>
      </w:r>
    </w:p>
    <w:p w:rsidR="00FE0FBE" w:rsidRPr="00FE0FBE" w:rsidRDefault="00FE0FBE" w:rsidP="00FE0FBE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FE0FBE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РАЗМЕР ПЛАТЫ ЗА ПРЕДОСТАВЛЕНИЕ УСЛУГИ (ПРОЦЕССА) И ОСНОВАНИЕ ЕЕ ВЗИМАНИЯ:</w:t>
      </w:r>
      <w:r w:rsidRPr="00FE0F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Размер платы за технологическое присоединение энергопринимающих устройств с максимальной мощностью свыше 670 кВт рассчитывается исходя из величины максимальной мощности присоединяемых энергопринимающих устрой</w:t>
      </w:r>
      <w:proofErr w:type="gramStart"/>
      <w:r w:rsidRPr="00FE0F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ств с пр</w:t>
      </w:r>
      <w:proofErr w:type="gramEnd"/>
      <w:r w:rsidRPr="00FE0F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именением стандартизированных тарифных ставок, установленных уполномоченным органом исполнительной власти в области государ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ственного регулирования тарифов.</w:t>
      </w:r>
    </w:p>
    <w:p w:rsidR="00FE0FBE" w:rsidRPr="00FE0FBE" w:rsidRDefault="00FE0FBE" w:rsidP="00FE0FBE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FE0FBE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УСЛОВИЯ ОКАЗАНИЯ УСЛУГИ (ПРОЦЕССА):</w:t>
      </w:r>
      <w:r w:rsidRPr="00FE0F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намерение заявителя присоединить впервые вводимые в эксплуатацию, ранее присоединенные энергопринимающие устройства и объекты электроэнергетики, максимальная мощность которых увеличивается, а также на случаи, при которых в отношении ранее присоединенных энергопринимающих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энергопринимающих устройств.</w:t>
      </w:r>
      <w:proofErr w:type="gramEnd"/>
    </w:p>
    <w:p w:rsidR="00FE0FBE" w:rsidRDefault="00FE0FBE" w:rsidP="00FE0FBE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FE0FBE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РЕЗУЛЬТАТ ОКАЗАНИЯ УСЛУГИ (ПРОЦЕССА):</w:t>
      </w:r>
      <w:r w:rsidRPr="00FE0F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FE0F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технологическое</w:t>
      </w:r>
      <w:proofErr w:type="gramEnd"/>
      <w:r w:rsidRPr="00FE0F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присоединения энергоп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ринимающих устройств Заявителя.</w:t>
      </w:r>
    </w:p>
    <w:p w:rsidR="00FE0FBE" w:rsidRPr="00FE0FBE" w:rsidRDefault="00FE0FBE" w:rsidP="00FE0FBE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FE0FBE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ОБЩИЙ СРОК ОКАЗАНИЯ УСЛУГИ (ПРОЦЕССА):</w:t>
      </w:r>
      <w:r w:rsidRPr="00FE0F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FE0F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Pr="00FE0F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кВ</w:t>
      </w:r>
      <w:proofErr w:type="spellEnd"/>
      <w:r w:rsidRPr="00FE0F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местности:</w:t>
      </w:r>
      <w:proofErr w:type="gramEnd"/>
    </w:p>
    <w:p w:rsidR="00FE0FBE" w:rsidRPr="00FE0FBE" w:rsidRDefault="00FE0FBE" w:rsidP="00FE0FBE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FE0F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если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 - 1 год с даты</w:t>
      </w:r>
      <w:proofErr w:type="gramEnd"/>
      <w:r w:rsidRPr="00FE0F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заключения договора;</w:t>
      </w:r>
    </w:p>
    <w:p w:rsidR="00F02999" w:rsidRDefault="00FE0FBE" w:rsidP="00FE0FBE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FE0F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При несоблюдении всех вышеуказанных условий - 2 года </w:t>
      </w:r>
      <w:proofErr w:type="gramStart"/>
      <w:r w:rsidRPr="00FE0F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 даты заключения</w:t>
      </w:r>
      <w:proofErr w:type="gramEnd"/>
      <w:r w:rsidRPr="00FE0F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договора, если иные сроки (но не более 4 лет) не предусмотрены инвестиционной программой соответствующей сетевой организации или соглашением сторон.</w:t>
      </w:r>
    </w:p>
    <w:p w:rsidR="00FE0FBE" w:rsidRDefault="00FE0FBE" w:rsidP="00FE0FBE">
      <w:pPr>
        <w:spacing w:after="0" w:line="288" w:lineRule="auto"/>
        <w:ind w:firstLine="709"/>
        <w:jc w:val="both"/>
        <w:rPr>
          <w:rStyle w:val="10"/>
          <w:rFonts w:eastAsiaTheme="minorHAnsi"/>
        </w:rPr>
      </w:pPr>
      <w:bookmarkStart w:id="2" w:name="bookmark11"/>
    </w:p>
    <w:p w:rsidR="00FE0FBE" w:rsidRDefault="00FE0FBE" w:rsidP="00FE0FBE">
      <w:pPr>
        <w:spacing w:after="0" w:line="288" w:lineRule="auto"/>
        <w:ind w:firstLine="709"/>
        <w:jc w:val="both"/>
        <w:rPr>
          <w:rStyle w:val="10"/>
          <w:rFonts w:eastAsiaTheme="minorHAnsi"/>
        </w:rPr>
      </w:pPr>
      <w:r>
        <w:rPr>
          <w:rStyle w:val="10"/>
          <w:rFonts w:eastAsiaTheme="minorHAnsi"/>
        </w:rPr>
        <w:t>СОСТАВ, ПОСЛЕДОВАТЕЛЬНОСТЬ И СРОКИ ОКАЗАНИЯ УСЛУГИ (ПРОЦЕССА):</w:t>
      </w:r>
      <w:bookmarkEnd w:id="2"/>
    </w:p>
    <w:tbl>
      <w:tblPr>
        <w:tblStyle w:val="a3"/>
        <w:tblW w:w="15172" w:type="dxa"/>
        <w:tblLook w:val="04A0" w:firstRow="1" w:lastRow="0" w:firstColumn="1" w:lastColumn="0" w:noHBand="0" w:noVBand="1"/>
      </w:tblPr>
      <w:tblGrid>
        <w:gridCol w:w="675"/>
        <w:gridCol w:w="1985"/>
        <w:gridCol w:w="2693"/>
        <w:gridCol w:w="2693"/>
        <w:gridCol w:w="2552"/>
        <w:gridCol w:w="2113"/>
        <w:gridCol w:w="2461"/>
      </w:tblGrid>
      <w:tr w:rsidR="00F251C7" w:rsidRPr="00B653BA" w:rsidTr="00F251C7">
        <w:trPr>
          <w:tblHeader/>
        </w:trPr>
        <w:tc>
          <w:tcPr>
            <w:tcW w:w="675" w:type="dxa"/>
          </w:tcPr>
          <w:p w:rsidR="00EA4C86" w:rsidRPr="00B653BA" w:rsidRDefault="00EA4C86" w:rsidP="00F251C7">
            <w:pPr>
              <w:spacing w:line="264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53BA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</w:tc>
        <w:tc>
          <w:tcPr>
            <w:tcW w:w="1985" w:type="dxa"/>
          </w:tcPr>
          <w:p w:rsidR="00EA4C86" w:rsidRPr="00B653BA" w:rsidRDefault="00EA4C86" w:rsidP="00F251C7">
            <w:pPr>
              <w:spacing w:line="264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53BA">
              <w:rPr>
                <w:rFonts w:ascii="Times New Roman" w:hAnsi="Times New Roman" w:cs="Times New Roman"/>
                <w:sz w:val="21"/>
                <w:szCs w:val="21"/>
              </w:rPr>
              <w:t>Этап</w:t>
            </w:r>
          </w:p>
        </w:tc>
        <w:tc>
          <w:tcPr>
            <w:tcW w:w="2693" w:type="dxa"/>
          </w:tcPr>
          <w:p w:rsidR="00EA4C86" w:rsidRPr="00B653BA" w:rsidRDefault="00EA4C86" w:rsidP="00F251C7">
            <w:pPr>
              <w:spacing w:line="264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53BA">
              <w:rPr>
                <w:rFonts w:ascii="Times New Roman" w:hAnsi="Times New Roman" w:cs="Times New Roman"/>
                <w:sz w:val="21"/>
                <w:szCs w:val="21"/>
              </w:rPr>
              <w:t>Условия этапа</w:t>
            </w:r>
          </w:p>
        </w:tc>
        <w:tc>
          <w:tcPr>
            <w:tcW w:w="2693" w:type="dxa"/>
          </w:tcPr>
          <w:p w:rsidR="00EA4C86" w:rsidRPr="00B653BA" w:rsidRDefault="00EA4C86" w:rsidP="00F251C7">
            <w:pPr>
              <w:spacing w:line="264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53BA">
              <w:rPr>
                <w:rFonts w:ascii="Times New Roman" w:hAnsi="Times New Roman" w:cs="Times New Roman"/>
                <w:sz w:val="21"/>
                <w:szCs w:val="21"/>
              </w:rPr>
              <w:t>Содержание</w:t>
            </w:r>
          </w:p>
        </w:tc>
        <w:tc>
          <w:tcPr>
            <w:tcW w:w="2552" w:type="dxa"/>
          </w:tcPr>
          <w:p w:rsidR="00EA4C86" w:rsidRPr="00B653BA" w:rsidRDefault="00EA4C86" w:rsidP="00F251C7">
            <w:pPr>
              <w:spacing w:line="264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53BA">
              <w:rPr>
                <w:rFonts w:ascii="Times New Roman" w:hAnsi="Times New Roman" w:cs="Times New Roman"/>
                <w:sz w:val="21"/>
                <w:szCs w:val="21"/>
              </w:rPr>
              <w:t>Форма предоставления</w:t>
            </w:r>
          </w:p>
        </w:tc>
        <w:tc>
          <w:tcPr>
            <w:tcW w:w="2113" w:type="dxa"/>
          </w:tcPr>
          <w:p w:rsidR="00EA4C86" w:rsidRPr="00B653BA" w:rsidRDefault="00EA4C86" w:rsidP="00F251C7">
            <w:pPr>
              <w:spacing w:line="264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53BA">
              <w:rPr>
                <w:rFonts w:ascii="Times New Roman" w:hAnsi="Times New Roman" w:cs="Times New Roman"/>
                <w:sz w:val="21"/>
                <w:szCs w:val="21"/>
              </w:rPr>
              <w:t>Срок исполнения</w:t>
            </w:r>
          </w:p>
        </w:tc>
        <w:tc>
          <w:tcPr>
            <w:tcW w:w="2461" w:type="dxa"/>
          </w:tcPr>
          <w:p w:rsidR="00EA4C86" w:rsidRPr="00B653BA" w:rsidRDefault="00EA4C86" w:rsidP="00F251C7">
            <w:pPr>
              <w:spacing w:line="264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53BA">
              <w:rPr>
                <w:rFonts w:ascii="Times New Roman" w:hAnsi="Times New Roman" w:cs="Times New Roman"/>
                <w:sz w:val="21"/>
                <w:szCs w:val="21"/>
              </w:rPr>
              <w:t>Ссылка на нормативно-правовой акт</w:t>
            </w:r>
          </w:p>
        </w:tc>
      </w:tr>
      <w:tr w:rsidR="00F251C7" w:rsidRPr="00B653BA" w:rsidTr="00F251C7">
        <w:tc>
          <w:tcPr>
            <w:tcW w:w="675" w:type="dxa"/>
            <w:vMerge w:val="restart"/>
          </w:tcPr>
          <w:p w:rsidR="00EA4C86" w:rsidRPr="00B653BA" w:rsidRDefault="00EA4C86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653BA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1985" w:type="dxa"/>
            <w:vMerge w:val="restart"/>
          </w:tcPr>
          <w:p w:rsidR="00EA4C86" w:rsidRPr="00B653BA" w:rsidRDefault="00EA4C86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653BA">
              <w:rPr>
                <w:rStyle w:val="2105pt"/>
                <w:rFonts w:eastAsiaTheme="minorHAnsi"/>
              </w:rPr>
              <w:t>Заключение договора об осуществлении технологического присоединения к электрическим сетям, включая подачу заявки на технологическое присоединение</w:t>
            </w:r>
          </w:p>
        </w:tc>
        <w:tc>
          <w:tcPr>
            <w:tcW w:w="2693" w:type="dxa"/>
          </w:tcPr>
          <w:p w:rsidR="00EA4C86" w:rsidRPr="00B653BA" w:rsidRDefault="00EA4C86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2693" w:type="dxa"/>
          </w:tcPr>
          <w:p w:rsidR="00EA4C86" w:rsidRPr="00B653BA" w:rsidRDefault="00EA4C86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1.1. Заявитель подает заявку на технологическое присоединение;</w:t>
            </w:r>
          </w:p>
        </w:tc>
        <w:tc>
          <w:tcPr>
            <w:tcW w:w="2552" w:type="dxa"/>
          </w:tcPr>
          <w:p w:rsidR="00EA4C86" w:rsidRPr="00B653BA" w:rsidRDefault="00EA4C86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Очное обращение заявителя с заявкой в офис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обслуживания потребителей, письменное обращение с заявкой заказным письмом с уведомлением</w:t>
            </w:r>
          </w:p>
        </w:tc>
        <w:tc>
          <w:tcPr>
            <w:tcW w:w="2113" w:type="dxa"/>
          </w:tcPr>
          <w:p w:rsidR="00EA4C86" w:rsidRPr="00B653BA" w:rsidRDefault="00EA4C86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Не ограничен</w:t>
            </w:r>
          </w:p>
        </w:tc>
        <w:tc>
          <w:tcPr>
            <w:tcW w:w="2461" w:type="dxa"/>
          </w:tcPr>
          <w:p w:rsidR="00EA4C86" w:rsidRPr="00B653BA" w:rsidRDefault="00EA4C86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Пункты 8, 9, 10,12, 14 Правил технологического присоединения, утв. Постановлением Российской Федерации от 27.12.2004 № 861</w:t>
            </w:r>
          </w:p>
        </w:tc>
      </w:tr>
      <w:tr w:rsidR="00F251C7" w:rsidRPr="00B653BA" w:rsidTr="00F251C7">
        <w:tc>
          <w:tcPr>
            <w:tcW w:w="675" w:type="dxa"/>
            <w:vMerge/>
          </w:tcPr>
          <w:p w:rsidR="00EA4C86" w:rsidRPr="00B653BA" w:rsidRDefault="00EA4C86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1985" w:type="dxa"/>
            <w:vMerge/>
          </w:tcPr>
          <w:p w:rsidR="00EA4C86" w:rsidRPr="00B653BA" w:rsidRDefault="00EA4C86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2693" w:type="dxa"/>
          </w:tcPr>
          <w:p w:rsidR="00EA4C86" w:rsidRPr="00B653BA" w:rsidRDefault="00EA4C86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При отсутствии сведений и документов, установленных законодательством</w:t>
            </w:r>
          </w:p>
        </w:tc>
        <w:tc>
          <w:tcPr>
            <w:tcW w:w="2693" w:type="dxa"/>
          </w:tcPr>
          <w:p w:rsidR="00EA4C86" w:rsidRPr="00B653BA" w:rsidRDefault="00EA4C86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1.2. 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2552" w:type="dxa"/>
          </w:tcPr>
          <w:p w:rsidR="00EA4C86" w:rsidRPr="00B653BA" w:rsidRDefault="00EA4C86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Уведомление в письменной форме направляется способом,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2113" w:type="dxa"/>
            <w:vAlign w:val="bottom"/>
          </w:tcPr>
          <w:p w:rsidR="00EA4C86" w:rsidRPr="00B653BA" w:rsidRDefault="00EA4C86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3 рабочих дня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со дня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получения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заявки</w:t>
            </w:r>
            <w:r w:rsidRPr="00B653BA">
              <w:rPr>
                <w:sz w:val="21"/>
                <w:szCs w:val="21"/>
              </w:rPr>
              <w:t xml:space="preserve">. </w:t>
            </w:r>
            <w:r w:rsidRPr="00B653BA">
              <w:rPr>
                <w:rStyle w:val="2105pt"/>
              </w:rPr>
              <w:t>В случае</w:t>
            </w:r>
            <w:r w:rsidRPr="00B653BA">
              <w:rPr>
                <w:sz w:val="21"/>
                <w:szCs w:val="21"/>
              </w:rPr>
              <w:t xml:space="preserve"> </w:t>
            </w:r>
            <w:proofErr w:type="spellStart"/>
            <w:r w:rsidRPr="00B653BA">
              <w:rPr>
                <w:rStyle w:val="2105pt"/>
              </w:rPr>
              <w:t>ненаправления</w:t>
            </w:r>
            <w:proofErr w:type="spellEnd"/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заявителем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недостающих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сведений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(документов)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через 20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рабочих дней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после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получения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уведомления – заявка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аннулируется</w:t>
            </w:r>
          </w:p>
        </w:tc>
        <w:tc>
          <w:tcPr>
            <w:tcW w:w="2461" w:type="dxa"/>
          </w:tcPr>
          <w:p w:rsidR="00EA4C86" w:rsidRPr="00B653BA" w:rsidRDefault="00EA4C86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Пункт 15 Правил технологического присоединения, утв. Постановлением Российской Федерации от 27.12.2004 № 861</w:t>
            </w:r>
          </w:p>
        </w:tc>
      </w:tr>
      <w:tr w:rsidR="00F251C7" w:rsidRPr="00B653BA" w:rsidTr="00F251C7">
        <w:tc>
          <w:tcPr>
            <w:tcW w:w="675" w:type="dxa"/>
            <w:vMerge/>
          </w:tcPr>
          <w:p w:rsidR="00EA4C86" w:rsidRPr="00B653BA" w:rsidRDefault="00EA4C86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1985" w:type="dxa"/>
            <w:vMerge/>
          </w:tcPr>
          <w:p w:rsidR="00EA4C86" w:rsidRPr="00B653BA" w:rsidRDefault="00EA4C86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2693" w:type="dxa"/>
          </w:tcPr>
          <w:p w:rsidR="00EA4C86" w:rsidRPr="00B653BA" w:rsidRDefault="00EA4C86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2693" w:type="dxa"/>
          </w:tcPr>
          <w:p w:rsidR="00EA4C86" w:rsidRPr="00B653BA" w:rsidRDefault="00EA4C86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  <w:r w:rsidRPr="00B653BA">
              <w:rPr>
                <w:rStyle w:val="2105pt"/>
              </w:rPr>
              <w:t xml:space="preserve">1.3. Направление сетевой </w:t>
            </w:r>
            <w:r w:rsidRPr="00B653BA">
              <w:rPr>
                <w:rStyle w:val="2105pt"/>
              </w:rPr>
              <w:lastRenderedPageBreak/>
              <w:t>организацией копии заявки на рассмотрение системному оператору</w:t>
            </w:r>
          </w:p>
        </w:tc>
        <w:tc>
          <w:tcPr>
            <w:tcW w:w="2552" w:type="dxa"/>
          </w:tcPr>
          <w:p w:rsidR="00EA4C86" w:rsidRPr="00B653BA" w:rsidRDefault="00EA4C86" w:rsidP="00F251C7">
            <w:pPr>
              <w:spacing w:line="264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2113" w:type="dxa"/>
          </w:tcPr>
          <w:p w:rsidR="00EA4C86" w:rsidRPr="00B653BA" w:rsidRDefault="00EA4C86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 xml:space="preserve">5 рабочих дней </w:t>
            </w:r>
            <w:proofErr w:type="gramStart"/>
            <w:r w:rsidRPr="00B653BA">
              <w:rPr>
                <w:rStyle w:val="2105pt"/>
              </w:rPr>
              <w:t xml:space="preserve">с </w:t>
            </w:r>
            <w:r w:rsidRPr="00B653BA">
              <w:rPr>
                <w:rStyle w:val="2105pt"/>
              </w:rPr>
              <w:lastRenderedPageBreak/>
              <w:t>даты получения</w:t>
            </w:r>
            <w:proofErr w:type="gramEnd"/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заявки</w:t>
            </w:r>
          </w:p>
        </w:tc>
        <w:tc>
          <w:tcPr>
            <w:tcW w:w="2461" w:type="dxa"/>
            <w:vAlign w:val="bottom"/>
          </w:tcPr>
          <w:p w:rsidR="00EA4C86" w:rsidRPr="00B653BA" w:rsidRDefault="00EA4C86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lastRenderedPageBreak/>
              <w:t xml:space="preserve">Пункт 21 Правил </w:t>
            </w:r>
            <w:r w:rsidRPr="00B653BA">
              <w:rPr>
                <w:rStyle w:val="2105pt"/>
              </w:rPr>
              <w:lastRenderedPageBreak/>
              <w:t>технологического присоединения, утв. Постановлением Российской Федерации от 27.12.2004 № 861</w:t>
            </w:r>
          </w:p>
        </w:tc>
      </w:tr>
      <w:tr w:rsidR="00F251C7" w:rsidRPr="00B653BA" w:rsidTr="00F251C7">
        <w:tc>
          <w:tcPr>
            <w:tcW w:w="675" w:type="dxa"/>
            <w:vMerge/>
          </w:tcPr>
          <w:p w:rsidR="00EA4C86" w:rsidRPr="00B653BA" w:rsidRDefault="00EA4C86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1985" w:type="dxa"/>
            <w:vMerge/>
          </w:tcPr>
          <w:p w:rsidR="00EA4C86" w:rsidRPr="00B653BA" w:rsidRDefault="00EA4C86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2693" w:type="dxa"/>
          </w:tcPr>
          <w:p w:rsidR="00EA4C86" w:rsidRPr="00B653BA" w:rsidRDefault="00EA4C86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При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необходимости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согласования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сетевой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организации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технических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условий с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системным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оператором</w:t>
            </w:r>
          </w:p>
        </w:tc>
        <w:tc>
          <w:tcPr>
            <w:tcW w:w="2693" w:type="dxa"/>
          </w:tcPr>
          <w:p w:rsidR="00EA4C86" w:rsidRPr="00B653BA" w:rsidRDefault="00EA4C86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  <w:r w:rsidRPr="00B653BA">
              <w:rPr>
                <w:rStyle w:val="2105pt"/>
              </w:rPr>
              <w:t>1.4. Направление заявителю уведомления об увеличении срока в связи с согласованием технических условий с системным оператором</w:t>
            </w:r>
          </w:p>
        </w:tc>
        <w:tc>
          <w:tcPr>
            <w:tcW w:w="2552" w:type="dxa"/>
            <w:vAlign w:val="bottom"/>
          </w:tcPr>
          <w:p w:rsidR="00EA4C86" w:rsidRPr="00B653BA" w:rsidRDefault="00EA4C86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Уведомление в письменной форме направляется способом,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2113" w:type="dxa"/>
          </w:tcPr>
          <w:p w:rsidR="00EA4C86" w:rsidRPr="00B653BA" w:rsidRDefault="00EA4C86" w:rsidP="00F251C7">
            <w:pPr>
              <w:spacing w:line="264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2461" w:type="dxa"/>
          </w:tcPr>
          <w:p w:rsidR="00EA4C86" w:rsidRPr="00B653BA" w:rsidRDefault="00EA4C86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Пункт 15, 21 Правил технологического присоединения, утв. Постановлением Российской Федерации от 27.12.2004 № 861</w:t>
            </w:r>
          </w:p>
        </w:tc>
      </w:tr>
      <w:tr w:rsidR="00F251C7" w:rsidRPr="00B653BA" w:rsidTr="00F251C7">
        <w:tc>
          <w:tcPr>
            <w:tcW w:w="675" w:type="dxa"/>
            <w:vMerge/>
          </w:tcPr>
          <w:p w:rsidR="00EA4C86" w:rsidRPr="00B653BA" w:rsidRDefault="00EA4C86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1985" w:type="dxa"/>
            <w:vMerge/>
          </w:tcPr>
          <w:p w:rsidR="00EA4C86" w:rsidRPr="00B653BA" w:rsidRDefault="00EA4C86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2693" w:type="dxa"/>
          </w:tcPr>
          <w:p w:rsidR="00EA4C86" w:rsidRPr="00B653BA" w:rsidRDefault="00EA4C86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2693" w:type="dxa"/>
          </w:tcPr>
          <w:p w:rsidR="00EA4C86" w:rsidRPr="00B653BA" w:rsidRDefault="00EA4C86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  <w:r w:rsidRPr="00B653BA">
              <w:rPr>
                <w:rStyle w:val="2105pt"/>
              </w:rPr>
              <w:t>1.5. Направление (выдача при очном посещении офиса обслуживания) сетевой организацией проекта договора об осуществлении технологического присоединения с техническими условиями</w:t>
            </w:r>
          </w:p>
        </w:tc>
        <w:tc>
          <w:tcPr>
            <w:tcW w:w="2552" w:type="dxa"/>
          </w:tcPr>
          <w:p w:rsidR="00EA4C86" w:rsidRPr="00B653BA" w:rsidRDefault="00EA4C86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Письменная форма проекта договора, подписанного со стороны сетевой организации, направляется способом,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2113" w:type="dxa"/>
            <w:vAlign w:val="bottom"/>
          </w:tcPr>
          <w:p w:rsidR="00EA4C86" w:rsidRPr="00B653BA" w:rsidRDefault="00EA4C86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proofErr w:type="gramStart"/>
            <w:r w:rsidRPr="00B653BA">
              <w:rPr>
                <w:rStyle w:val="2105pt"/>
              </w:rPr>
              <w:t>20 рабочих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дней со дня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получения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комплектной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заявки (со дня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получения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недостающих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сведений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(документов)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- не позднее 3 рабочих дней со дня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согласования с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системным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оператором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технических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условий</w:t>
            </w:r>
            <w:proofErr w:type="gramEnd"/>
          </w:p>
        </w:tc>
        <w:tc>
          <w:tcPr>
            <w:tcW w:w="2461" w:type="dxa"/>
          </w:tcPr>
          <w:p w:rsidR="00EA4C86" w:rsidRPr="00B653BA" w:rsidRDefault="00EA4C86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Пункт 15 Правил технологического присоединения, утв. Постановлением Российской Федерации от 27.12.2004 № 861</w:t>
            </w:r>
          </w:p>
        </w:tc>
      </w:tr>
      <w:tr w:rsidR="00F251C7" w:rsidRPr="00B653BA" w:rsidTr="00F251C7">
        <w:tc>
          <w:tcPr>
            <w:tcW w:w="675" w:type="dxa"/>
            <w:vMerge/>
          </w:tcPr>
          <w:p w:rsidR="00B24E69" w:rsidRPr="00B653BA" w:rsidRDefault="00B24E69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1985" w:type="dxa"/>
            <w:vMerge/>
          </w:tcPr>
          <w:p w:rsidR="00B24E69" w:rsidRPr="00B653BA" w:rsidRDefault="00B24E69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2693" w:type="dxa"/>
          </w:tcPr>
          <w:p w:rsidR="00B24E69" w:rsidRPr="00B653BA" w:rsidRDefault="00B24E69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2693" w:type="dxa"/>
            <w:vAlign w:val="bottom"/>
          </w:tcPr>
          <w:p w:rsidR="00B24E69" w:rsidRPr="00B653BA" w:rsidRDefault="00B24E69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  <w:r w:rsidRPr="00B653BA">
              <w:rPr>
                <w:rStyle w:val="2105pt"/>
              </w:rPr>
              <w:t xml:space="preserve">1.6. Подписание заявителем двух экземпляров проекта договора и направление (представляет в офис обслуживания потребителей) одного экземпляра сетевой организации с </w:t>
            </w:r>
            <w:r w:rsidRPr="00B653BA">
              <w:rPr>
                <w:rStyle w:val="2105pt"/>
              </w:rPr>
              <w:lastRenderedPageBreak/>
              <w:t>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2552" w:type="dxa"/>
          </w:tcPr>
          <w:p w:rsidR="00B24E69" w:rsidRPr="00B653BA" w:rsidRDefault="00B24E69" w:rsidP="00F251C7">
            <w:pPr>
              <w:spacing w:line="264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2113" w:type="dxa"/>
          </w:tcPr>
          <w:p w:rsidR="00B24E69" w:rsidRPr="00B653BA" w:rsidRDefault="00B24E69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10 рабочих дней со дня получения заявителем проекта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договора.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В случае</w:t>
            </w:r>
            <w:r w:rsidRPr="00B653BA">
              <w:rPr>
                <w:sz w:val="21"/>
                <w:szCs w:val="21"/>
              </w:rPr>
              <w:t xml:space="preserve"> </w:t>
            </w:r>
            <w:proofErr w:type="spellStart"/>
            <w:r w:rsidRPr="00B653BA">
              <w:rPr>
                <w:rStyle w:val="2105pt"/>
              </w:rPr>
              <w:t>ненаправления</w:t>
            </w:r>
            <w:proofErr w:type="spellEnd"/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подписанного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проекта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договора либо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 xml:space="preserve">мотивированного </w:t>
            </w:r>
            <w:r w:rsidRPr="00B653BA">
              <w:rPr>
                <w:rStyle w:val="2105pt"/>
              </w:rPr>
              <w:lastRenderedPageBreak/>
              <w:t>отказа от его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подписания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через 30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 xml:space="preserve">рабочих дней </w:t>
            </w:r>
            <w:proofErr w:type="gramStart"/>
            <w:r w:rsidRPr="00B653BA">
              <w:rPr>
                <w:rStyle w:val="2105pt"/>
              </w:rPr>
              <w:t>–з</w:t>
            </w:r>
            <w:proofErr w:type="gramEnd"/>
            <w:r w:rsidRPr="00B653BA">
              <w:rPr>
                <w:rStyle w:val="2105pt"/>
              </w:rPr>
              <w:t>аявка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аннулируется.</w:t>
            </w:r>
          </w:p>
        </w:tc>
        <w:tc>
          <w:tcPr>
            <w:tcW w:w="2461" w:type="dxa"/>
          </w:tcPr>
          <w:p w:rsidR="00B24E69" w:rsidRPr="00B653BA" w:rsidRDefault="00B24E69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lastRenderedPageBreak/>
              <w:t>Пункт 15 Правил технологического присоединения, утв. Постановлением Российской Федерации от 27.12.2004 № 861</w:t>
            </w:r>
          </w:p>
        </w:tc>
      </w:tr>
      <w:tr w:rsidR="00F251C7" w:rsidRPr="00B653BA" w:rsidTr="00F251C7">
        <w:tc>
          <w:tcPr>
            <w:tcW w:w="675" w:type="dxa"/>
            <w:vMerge/>
          </w:tcPr>
          <w:p w:rsidR="00B24E69" w:rsidRPr="00B653BA" w:rsidRDefault="00B24E69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1985" w:type="dxa"/>
            <w:vMerge/>
          </w:tcPr>
          <w:p w:rsidR="00B24E69" w:rsidRPr="00B653BA" w:rsidRDefault="00B24E69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2693" w:type="dxa"/>
          </w:tcPr>
          <w:p w:rsidR="00B24E69" w:rsidRPr="00B653BA" w:rsidRDefault="00B24E69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2693" w:type="dxa"/>
            <w:vAlign w:val="bottom"/>
          </w:tcPr>
          <w:p w:rsidR="00B24E69" w:rsidRPr="00B653BA" w:rsidRDefault="00B24E69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1.7 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с техническими условиями вследствие получения от заявителя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мотивированного отказа от подписания проекта договора</w:t>
            </w:r>
          </w:p>
        </w:tc>
        <w:tc>
          <w:tcPr>
            <w:tcW w:w="2552" w:type="dxa"/>
          </w:tcPr>
          <w:p w:rsidR="00B24E69" w:rsidRPr="00B653BA" w:rsidRDefault="00B24E69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Письменная форма проекта договора, подписанного со стороны сетевой организации, направляется способом,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2113" w:type="dxa"/>
          </w:tcPr>
          <w:p w:rsidR="00B24E69" w:rsidRPr="00B653BA" w:rsidRDefault="00B24E69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 xml:space="preserve">10 рабочих дней </w:t>
            </w:r>
            <w:proofErr w:type="gramStart"/>
            <w:r w:rsidRPr="00B653BA">
              <w:rPr>
                <w:rStyle w:val="2105pt"/>
              </w:rPr>
              <w:t>с даты получения от заявителя мотивированного требования о приведении проекта договора в соответствие с Правилами</w:t>
            </w:r>
            <w:proofErr w:type="gramEnd"/>
            <w:r w:rsidRPr="00B653BA">
              <w:rPr>
                <w:rStyle w:val="2105pt"/>
              </w:rPr>
              <w:t xml:space="preserve"> ТП</w:t>
            </w:r>
          </w:p>
        </w:tc>
        <w:tc>
          <w:tcPr>
            <w:tcW w:w="2461" w:type="dxa"/>
          </w:tcPr>
          <w:p w:rsidR="00B24E69" w:rsidRPr="00B653BA" w:rsidRDefault="00B24E69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Пункт 15 Правил технологического присоединения, утв. Постановлением Российской Федерации от 27.12.2004 № 861</w:t>
            </w:r>
          </w:p>
        </w:tc>
      </w:tr>
      <w:tr w:rsidR="00F251C7" w:rsidRPr="00B653BA" w:rsidTr="00F251C7">
        <w:tc>
          <w:tcPr>
            <w:tcW w:w="675" w:type="dxa"/>
            <w:vMerge/>
          </w:tcPr>
          <w:p w:rsidR="00B24E69" w:rsidRPr="00B653BA" w:rsidRDefault="00B24E69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1985" w:type="dxa"/>
            <w:vMerge/>
          </w:tcPr>
          <w:p w:rsidR="00B24E69" w:rsidRPr="00B653BA" w:rsidRDefault="00B24E69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2693" w:type="dxa"/>
          </w:tcPr>
          <w:p w:rsidR="00B24E69" w:rsidRPr="00B653BA" w:rsidRDefault="00B24E69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2693" w:type="dxa"/>
            <w:vAlign w:val="bottom"/>
          </w:tcPr>
          <w:p w:rsidR="00B24E69" w:rsidRPr="00B653BA" w:rsidRDefault="00B24E69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1.8. 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2552" w:type="dxa"/>
          </w:tcPr>
          <w:p w:rsidR="00B24E69" w:rsidRPr="00B653BA" w:rsidRDefault="00B24E69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В письменной или электронной форме</w:t>
            </w:r>
          </w:p>
        </w:tc>
        <w:tc>
          <w:tcPr>
            <w:tcW w:w="2113" w:type="dxa"/>
          </w:tcPr>
          <w:p w:rsidR="00B24E69" w:rsidRPr="00B653BA" w:rsidRDefault="00B24E69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 xml:space="preserve">не позднее 2 рабочих дней </w:t>
            </w:r>
            <w:proofErr w:type="gramStart"/>
            <w:r w:rsidRPr="00B653BA">
              <w:rPr>
                <w:rStyle w:val="2105pt"/>
              </w:rPr>
              <w:t>с даты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заключения</w:t>
            </w:r>
            <w:proofErr w:type="gramEnd"/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договора</w:t>
            </w:r>
          </w:p>
        </w:tc>
        <w:tc>
          <w:tcPr>
            <w:tcW w:w="2461" w:type="dxa"/>
          </w:tcPr>
          <w:p w:rsidR="00B24E69" w:rsidRPr="00B653BA" w:rsidRDefault="00B24E69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Пункт 15 Правил технологического присоединения, утв. Постановлением Российской Федерации от 27.12.2004 № 861</w:t>
            </w:r>
          </w:p>
        </w:tc>
      </w:tr>
      <w:tr w:rsidR="00F251C7" w:rsidRPr="00B653BA" w:rsidTr="00F251C7">
        <w:tc>
          <w:tcPr>
            <w:tcW w:w="675" w:type="dxa"/>
            <w:vMerge w:val="restart"/>
          </w:tcPr>
          <w:p w:rsidR="00B24E69" w:rsidRPr="00B653BA" w:rsidRDefault="00B24E69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653BA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</w:t>
            </w:r>
          </w:p>
        </w:tc>
        <w:tc>
          <w:tcPr>
            <w:tcW w:w="1985" w:type="dxa"/>
            <w:vMerge w:val="restart"/>
          </w:tcPr>
          <w:p w:rsidR="00B24E69" w:rsidRPr="00B653BA" w:rsidRDefault="00B24E69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Выполнение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сторонами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мероприятий по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технологическому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lastRenderedPageBreak/>
              <w:t>присоединению,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предусмотренных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договором</w:t>
            </w:r>
          </w:p>
        </w:tc>
        <w:tc>
          <w:tcPr>
            <w:tcW w:w="2693" w:type="dxa"/>
            <w:vMerge w:val="restart"/>
          </w:tcPr>
          <w:p w:rsidR="00B24E69" w:rsidRPr="00B653BA" w:rsidRDefault="00B24E69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lastRenderedPageBreak/>
              <w:t>Заключенный договор об осуществлении технологического присоединения</w:t>
            </w:r>
          </w:p>
        </w:tc>
        <w:tc>
          <w:tcPr>
            <w:tcW w:w="2693" w:type="dxa"/>
            <w:vAlign w:val="bottom"/>
          </w:tcPr>
          <w:p w:rsidR="00B24E69" w:rsidRPr="00B653BA" w:rsidRDefault="00B24E69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 xml:space="preserve">2.1. Оплата услуг по договору об осуществлении технологического </w:t>
            </w:r>
            <w:r w:rsidRPr="00B653BA">
              <w:rPr>
                <w:rStyle w:val="2105pt"/>
              </w:rPr>
              <w:lastRenderedPageBreak/>
              <w:t>присоединения</w:t>
            </w:r>
          </w:p>
        </w:tc>
        <w:tc>
          <w:tcPr>
            <w:tcW w:w="2552" w:type="dxa"/>
          </w:tcPr>
          <w:p w:rsidR="00B24E69" w:rsidRPr="00B653BA" w:rsidRDefault="00B24E69" w:rsidP="00F251C7">
            <w:pPr>
              <w:spacing w:line="264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2113" w:type="dxa"/>
          </w:tcPr>
          <w:p w:rsidR="00B24E69" w:rsidRPr="00B653BA" w:rsidRDefault="00B24E69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В соответствии с условиями договора</w:t>
            </w:r>
          </w:p>
        </w:tc>
        <w:tc>
          <w:tcPr>
            <w:tcW w:w="2461" w:type="dxa"/>
            <w:vMerge w:val="restart"/>
          </w:tcPr>
          <w:p w:rsidR="00B24E69" w:rsidRPr="00B653BA" w:rsidRDefault="00B24E69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653BA">
              <w:rPr>
                <w:rStyle w:val="2105pt"/>
                <w:rFonts w:eastAsiaTheme="minorHAnsi"/>
              </w:rPr>
              <w:t xml:space="preserve">Пункт 15 Правил технологического присоединения, утв. Постановлением </w:t>
            </w:r>
            <w:r w:rsidRPr="00B653BA">
              <w:rPr>
                <w:rStyle w:val="2105pt"/>
                <w:rFonts w:eastAsiaTheme="minorHAnsi"/>
              </w:rPr>
              <w:lastRenderedPageBreak/>
              <w:t>Российской Федерации от 27.12.2004 № 861</w:t>
            </w:r>
          </w:p>
        </w:tc>
      </w:tr>
      <w:tr w:rsidR="00F251C7" w:rsidRPr="00B653BA" w:rsidTr="00F251C7">
        <w:tc>
          <w:tcPr>
            <w:tcW w:w="675" w:type="dxa"/>
            <w:vMerge/>
          </w:tcPr>
          <w:p w:rsidR="00B24E69" w:rsidRPr="00B653BA" w:rsidRDefault="00B24E69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1985" w:type="dxa"/>
            <w:vMerge/>
          </w:tcPr>
          <w:p w:rsidR="00B24E69" w:rsidRPr="00B653BA" w:rsidRDefault="00B24E69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2693" w:type="dxa"/>
            <w:vMerge/>
          </w:tcPr>
          <w:p w:rsidR="00B24E69" w:rsidRPr="00B653BA" w:rsidRDefault="00B24E69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2693" w:type="dxa"/>
            <w:vAlign w:val="bottom"/>
          </w:tcPr>
          <w:p w:rsidR="00B24E69" w:rsidRPr="00B653BA" w:rsidRDefault="00B24E69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2.2. Выполнение сетевой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организацией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мероприятий,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предусмотренных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договором</w:t>
            </w:r>
          </w:p>
        </w:tc>
        <w:tc>
          <w:tcPr>
            <w:tcW w:w="2552" w:type="dxa"/>
          </w:tcPr>
          <w:p w:rsidR="00B24E69" w:rsidRPr="00B653BA" w:rsidRDefault="00B24E69" w:rsidP="00F251C7">
            <w:pPr>
              <w:spacing w:line="264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2113" w:type="dxa"/>
          </w:tcPr>
          <w:p w:rsidR="00B24E69" w:rsidRPr="00B653BA" w:rsidRDefault="00B24E69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В соответствии с условиями договора</w:t>
            </w:r>
          </w:p>
        </w:tc>
        <w:tc>
          <w:tcPr>
            <w:tcW w:w="2461" w:type="dxa"/>
            <w:vMerge/>
          </w:tcPr>
          <w:p w:rsidR="00B24E69" w:rsidRPr="00B653BA" w:rsidRDefault="00B24E69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</w:tr>
      <w:tr w:rsidR="00F251C7" w:rsidRPr="00B653BA" w:rsidTr="00F251C7">
        <w:tc>
          <w:tcPr>
            <w:tcW w:w="675" w:type="dxa"/>
            <w:vMerge/>
          </w:tcPr>
          <w:p w:rsidR="00B24E69" w:rsidRPr="00B653BA" w:rsidRDefault="00B24E69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1985" w:type="dxa"/>
            <w:vMerge/>
          </w:tcPr>
          <w:p w:rsidR="00B24E69" w:rsidRPr="00B653BA" w:rsidRDefault="00B24E69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2693" w:type="dxa"/>
            <w:vMerge/>
          </w:tcPr>
          <w:p w:rsidR="00B24E69" w:rsidRPr="00B653BA" w:rsidRDefault="00B24E69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2693" w:type="dxa"/>
            <w:vAlign w:val="bottom"/>
          </w:tcPr>
          <w:p w:rsidR="00B24E69" w:rsidRPr="00B653BA" w:rsidRDefault="00B24E69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2.3. Выполнение заявителем мероприятий, предусмотренных договором</w:t>
            </w:r>
          </w:p>
        </w:tc>
        <w:tc>
          <w:tcPr>
            <w:tcW w:w="2552" w:type="dxa"/>
          </w:tcPr>
          <w:p w:rsidR="00B24E69" w:rsidRPr="00B653BA" w:rsidRDefault="00B24E69" w:rsidP="00F251C7">
            <w:pPr>
              <w:spacing w:line="264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2113" w:type="dxa"/>
          </w:tcPr>
          <w:p w:rsidR="00B24E69" w:rsidRPr="00B653BA" w:rsidRDefault="00B24E69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В соответствии с условиями договора</w:t>
            </w:r>
          </w:p>
        </w:tc>
        <w:tc>
          <w:tcPr>
            <w:tcW w:w="2461" w:type="dxa"/>
            <w:vMerge/>
          </w:tcPr>
          <w:p w:rsidR="00B24E69" w:rsidRPr="00B653BA" w:rsidRDefault="00B24E69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</w:tr>
      <w:tr w:rsidR="00F251C7" w:rsidRPr="00B653BA" w:rsidTr="00F251C7">
        <w:tc>
          <w:tcPr>
            <w:tcW w:w="675" w:type="dxa"/>
            <w:vMerge/>
          </w:tcPr>
          <w:p w:rsidR="00B24E69" w:rsidRPr="00B653BA" w:rsidRDefault="00B24E69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1985" w:type="dxa"/>
            <w:vMerge/>
          </w:tcPr>
          <w:p w:rsidR="00B24E69" w:rsidRPr="00B653BA" w:rsidRDefault="00B24E69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2693" w:type="dxa"/>
            <w:vMerge/>
          </w:tcPr>
          <w:p w:rsidR="00B24E69" w:rsidRPr="00B653BA" w:rsidRDefault="00B24E69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2693" w:type="dxa"/>
          </w:tcPr>
          <w:p w:rsidR="00B24E69" w:rsidRPr="00B653BA" w:rsidRDefault="00B24E69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2.4.Направление уведомления заявителем сетевой организации о выполнении технических условий с пакетом необходимых документов</w:t>
            </w:r>
          </w:p>
        </w:tc>
        <w:tc>
          <w:tcPr>
            <w:tcW w:w="2552" w:type="dxa"/>
          </w:tcPr>
          <w:p w:rsidR="00B24E69" w:rsidRPr="00B653BA" w:rsidRDefault="00B24E69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Письменное уведомление о выполнении технических условий с приложением необходимых документов</w:t>
            </w:r>
          </w:p>
        </w:tc>
        <w:tc>
          <w:tcPr>
            <w:tcW w:w="2113" w:type="dxa"/>
          </w:tcPr>
          <w:p w:rsidR="00B24E69" w:rsidRPr="00B653BA" w:rsidRDefault="00B24E69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После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выполнения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технических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условий</w:t>
            </w:r>
          </w:p>
        </w:tc>
        <w:tc>
          <w:tcPr>
            <w:tcW w:w="2461" w:type="dxa"/>
          </w:tcPr>
          <w:p w:rsidR="00B24E69" w:rsidRPr="00B653BA" w:rsidRDefault="00B24E69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Пункты 85, 86 Правил технологического присоединения, утв. Постановлением Российской Федерации от 27.12.2004 № 861</w:t>
            </w:r>
          </w:p>
        </w:tc>
      </w:tr>
      <w:tr w:rsidR="00F251C7" w:rsidRPr="00B653BA" w:rsidTr="00F251C7">
        <w:tc>
          <w:tcPr>
            <w:tcW w:w="675" w:type="dxa"/>
            <w:vMerge/>
          </w:tcPr>
          <w:p w:rsidR="00B24E69" w:rsidRPr="00B653BA" w:rsidRDefault="00B24E69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1985" w:type="dxa"/>
            <w:vMerge/>
          </w:tcPr>
          <w:p w:rsidR="00B24E69" w:rsidRPr="00B653BA" w:rsidRDefault="00B24E69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2693" w:type="dxa"/>
          </w:tcPr>
          <w:p w:rsidR="00B24E69" w:rsidRPr="00B653BA" w:rsidRDefault="00B24E69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При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необходимости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согласования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сетевой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организации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технических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условий с</w:t>
            </w:r>
            <w:r w:rsidRPr="00B653BA">
              <w:rPr>
                <w:rStyle w:val="2105pt"/>
                <w:rFonts w:eastAsiaTheme="minorHAnsi"/>
              </w:rPr>
              <w:t xml:space="preserve"> </w:t>
            </w:r>
            <w:r w:rsidRPr="00B653BA">
              <w:rPr>
                <w:rStyle w:val="2105pt"/>
              </w:rPr>
              <w:t>системным оператором</w:t>
            </w:r>
          </w:p>
        </w:tc>
        <w:tc>
          <w:tcPr>
            <w:tcW w:w="2693" w:type="dxa"/>
            <w:vAlign w:val="bottom"/>
          </w:tcPr>
          <w:p w:rsidR="00B24E69" w:rsidRPr="00B653BA" w:rsidRDefault="00B24E69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2.5.Направление сетевой организацией уведомления о готовности заявителя к проверке выполнения технических условий субъекту оперативно-</w:t>
            </w:r>
          </w:p>
        </w:tc>
        <w:tc>
          <w:tcPr>
            <w:tcW w:w="2552" w:type="dxa"/>
          </w:tcPr>
          <w:p w:rsidR="00B24E69" w:rsidRPr="00B653BA" w:rsidRDefault="00B24E69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Копии уведомления заявителя с необходимым пакетом документов способом, позволяющим</w:t>
            </w:r>
          </w:p>
        </w:tc>
        <w:tc>
          <w:tcPr>
            <w:tcW w:w="2113" w:type="dxa"/>
          </w:tcPr>
          <w:p w:rsidR="00B24E69" w:rsidRPr="00B653BA" w:rsidRDefault="00B24E69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В течение 2 дней со дня получения от заявителя</w:t>
            </w:r>
          </w:p>
        </w:tc>
        <w:tc>
          <w:tcPr>
            <w:tcW w:w="2461" w:type="dxa"/>
          </w:tcPr>
          <w:p w:rsidR="00B24E69" w:rsidRPr="00B653BA" w:rsidRDefault="00B24E69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 xml:space="preserve">Пункты 94 </w:t>
            </w:r>
            <w:r w:rsidR="00B653BA" w:rsidRPr="00B653BA">
              <w:rPr>
                <w:rStyle w:val="2105pt"/>
              </w:rPr>
              <w:t>Правил технологического присоединения, утв. Постановлением Российской Федерации от 27.12.2004 № 861</w:t>
            </w:r>
          </w:p>
        </w:tc>
      </w:tr>
      <w:tr w:rsidR="00F251C7" w:rsidRPr="00B653BA" w:rsidTr="00F251C7">
        <w:tc>
          <w:tcPr>
            <w:tcW w:w="675" w:type="dxa"/>
            <w:vMerge w:val="restart"/>
          </w:tcPr>
          <w:p w:rsidR="00B653BA" w:rsidRPr="00B653BA" w:rsidRDefault="00B653BA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653BA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3</w:t>
            </w:r>
          </w:p>
        </w:tc>
        <w:tc>
          <w:tcPr>
            <w:tcW w:w="1985" w:type="dxa"/>
            <w:vMerge w:val="restart"/>
          </w:tcPr>
          <w:p w:rsidR="00B653BA" w:rsidRPr="00B653BA" w:rsidRDefault="00B653BA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Проверка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выполнения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технических условий</w:t>
            </w:r>
          </w:p>
        </w:tc>
        <w:tc>
          <w:tcPr>
            <w:tcW w:w="2693" w:type="dxa"/>
          </w:tcPr>
          <w:p w:rsidR="00B653BA" w:rsidRPr="00B653BA" w:rsidRDefault="00B653BA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Направление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заявителем сетевой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организацией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уведомления о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выполнении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технических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условий</w:t>
            </w:r>
          </w:p>
        </w:tc>
        <w:tc>
          <w:tcPr>
            <w:tcW w:w="2693" w:type="dxa"/>
            <w:vAlign w:val="bottom"/>
          </w:tcPr>
          <w:p w:rsidR="00B653BA" w:rsidRPr="00B653BA" w:rsidRDefault="00B653BA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3.1. Проверка соответствия технических решений, параметров оборудования (устройств)</w:t>
            </w:r>
            <w:r w:rsidR="00F251C7">
              <w:rPr>
                <w:rStyle w:val="2105pt"/>
              </w:rPr>
              <w:t xml:space="preserve"> </w:t>
            </w:r>
            <w:r w:rsidRPr="00B653BA">
              <w:rPr>
                <w:rStyle w:val="2105pt"/>
              </w:rPr>
              <w:t>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2552" w:type="dxa"/>
          </w:tcPr>
          <w:p w:rsidR="00B653BA" w:rsidRPr="00B653BA" w:rsidRDefault="00B653BA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Акт выполнения технических условий в письменной форме. При невыполнении требований технических условий сетевая организация в письменной форме уведомляет об этом заявителя. При осмотре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электроустановок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замечания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указываются в акте выполнения технических условий</w:t>
            </w:r>
          </w:p>
        </w:tc>
        <w:tc>
          <w:tcPr>
            <w:tcW w:w="2113" w:type="dxa"/>
          </w:tcPr>
          <w:p w:rsidR="00B653BA" w:rsidRPr="00B653BA" w:rsidRDefault="00B653BA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в течение 10 дней со дня получения от заявителя документов</w:t>
            </w:r>
          </w:p>
        </w:tc>
        <w:tc>
          <w:tcPr>
            <w:tcW w:w="2461" w:type="dxa"/>
          </w:tcPr>
          <w:p w:rsidR="00B653BA" w:rsidRPr="00B653BA" w:rsidRDefault="00B653BA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Пункты 83-89 Правил технологического присоединения, утв. Постановлением Российской Федерации от 27.12.2004 № 861</w:t>
            </w:r>
          </w:p>
        </w:tc>
      </w:tr>
      <w:tr w:rsidR="00F251C7" w:rsidRPr="00B653BA" w:rsidTr="00F251C7">
        <w:tc>
          <w:tcPr>
            <w:tcW w:w="675" w:type="dxa"/>
            <w:vMerge/>
          </w:tcPr>
          <w:p w:rsidR="00B653BA" w:rsidRPr="00B653BA" w:rsidRDefault="00B653BA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1985" w:type="dxa"/>
            <w:vMerge/>
          </w:tcPr>
          <w:p w:rsidR="00B653BA" w:rsidRPr="00B653BA" w:rsidRDefault="00B653BA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2693" w:type="dxa"/>
            <w:vAlign w:val="bottom"/>
          </w:tcPr>
          <w:p w:rsidR="00B653BA" w:rsidRPr="00B653BA" w:rsidRDefault="00B653BA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 xml:space="preserve">Если представители субъекта </w:t>
            </w:r>
            <w:proofErr w:type="spellStart"/>
            <w:r w:rsidRPr="00B653BA">
              <w:rPr>
                <w:rStyle w:val="2105pt"/>
              </w:rPr>
              <w:t>оперативно</w:t>
            </w:r>
            <w:r w:rsidRPr="00B653BA">
              <w:rPr>
                <w:rStyle w:val="2105pt"/>
              </w:rPr>
              <w:softHyphen/>
              <w:t>диспетчерского</w:t>
            </w:r>
            <w:proofErr w:type="spellEnd"/>
            <w:r w:rsidRPr="00B653BA">
              <w:rPr>
                <w:rStyle w:val="2105pt"/>
              </w:rPr>
              <w:t xml:space="preserve"> управления участвовали в осмотре</w:t>
            </w:r>
          </w:p>
        </w:tc>
        <w:tc>
          <w:tcPr>
            <w:tcW w:w="2693" w:type="dxa"/>
          </w:tcPr>
          <w:p w:rsidR="00B653BA" w:rsidRPr="00B653BA" w:rsidRDefault="00B653BA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 xml:space="preserve">3.2. Согласование Акта выполнения технических условий с субъектом </w:t>
            </w:r>
            <w:proofErr w:type="spellStart"/>
            <w:r w:rsidRPr="00B653BA">
              <w:rPr>
                <w:rStyle w:val="2105pt"/>
              </w:rPr>
              <w:t>оперативно</w:t>
            </w:r>
            <w:r w:rsidRPr="00B653BA">
              <w:rPr>
                <w:rStyle w:val="2105pt"/>
              </w:rPr>
              <w:softHyphen/>
              <w:t>диспетчерского</w:t>
            </w:r>
            <w:proofErr w:type="spellEnd"/>
            <w:r w:rsidRPr="00B653BA">
              <w:rPr>
                <w:rStyle w:val="2105pt"/>
              </w:rPr>
              <w:t xml:space="preserve"> управления</w:t>
            </w:r>
          </w:p>
        </w:tc>
        <w:tc>
          <w:tcPr>
            <w:tcW w:w="2552" w:type="dxa"/>
          </w:tcPr>
          <w:p w:rsidR="00B653BA" w:rsidRPr="00B653BA" w:rsidRDefault="00B653BA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Согласованный Акт выполнения технических условий</w:t>
            </w:r>
          </w:p>
        </w:tc>
        <w:tc>
          <w:tcPr>
            <w:tcW w:w="2113" w:type="dxa"/>
          </w:tcPr>
          <w:p w:rsidR="00B653BA" w:rsidRPr="00B653BA" w:rsidRDefault="00B653BA" w:rsidP="00F251C7">
            <w:pPr>
              <w:spacing w:line="264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2461" w:type="dxa"/>
          </w:tcPr>
          <w:p w:rsidR="00B653BA" w:rsidRPr="00B653BA" w:rsidRDefault="00B653BA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Пункт 97 Правил технологического присоединения, утв. Постановлением Российской Федерации от 27.12.2004 № 861</w:t>
            </w:r>
          </w:p>
        </w:tc>
      </w:tr>
      <w:tr w:rsidR="00F251C7" w:rsidRPr="00B653BA" w:rsidTr="00F251C7">
        <w:tc>
          <w:tcPr>
            <w:tcW w:w="675" w:type="dxa"/>
            <w:vMerge/>
          </w:tcPr>
          <w:p w:rsidR="00B653BA" w:rsidRPr="00B653BA" w:rsidRDefault="00B653BA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1985" w:type="dxa"/>
            <w:vMerge/>
          </w:tcPr>
          <w:p w:rsidR="00B653BA" w:rsidRPr="00B653BA" w:rsidRDefault="00B653BA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2693" w:type="dxa"/>
          </w:tcPr>
          <w:p w:rsidR="00B653BA" w:rsidRPr="00B653BA" w:rsidRDefault="00B653BA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2693" w:type="dxa"/>
          </w:tcPr>
          <w:p w:rsidR="00B653BA" w:rsidRPr="00B653BA" w:rsidRDefault="00B653BA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3.3. Заявитель направляет в адрес органа федерального государственного энергетического надзора уведомление о проведении сетевой организацией осмотра (обследования) электроустановок заявителя</w:t>
            </w:r>
          </w:p>
        </w:tc>
        <w:tc>
          <w:tcPr>
            <w:tcW w:w="2552" w:type="dxa"/>
          </w:tcPr>
          <w:p w:rsidR="00B653BA" w:rsidRPr="00B653BA" w:rsidRDefault="00B653BA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Письменное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уведомление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способом,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позволяющим установить дату отправки и получения уведомления</w:t>
            </w:r>
          </w:p>
        </w:tc>
        <w:tc>
          <w:tcPr>
            <w:tcW w:w="2113" w:type="dxa"/>
          </w:tcPr>
          <w:p w:rsidR="00B653BA" w:rsidRPr="00B653BA" w:rsidRDefault="00B653BA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в течение 5 дней со дня оформления акта выполнения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технических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условий</w:t>
            </w:r>
          </w:p>
        </w:tc>
        <w:tc>
          <w:tcPr>
            <w:tcW w:w="2461" w:type="dxa"/>
          </w:tcPr>
          <w:p w:rsidR="00B653BA" w:rsidRPr="00B653BA" w:rsidRDefault="00B653BA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Пункты 18(1) - 18(4) Правил технологического присоединения, утв. Постановлением Российской Федерации от 27.12.2004 № 861</w:t>
            </w:r>
          </w:p>
        </w:tc>
      </w:tr>
      <w:tr w:rsidR="00F251C7" w:rsidRPr="00B653BA" w:rsidTr="00F251C7">
        <w:tc>
          <w:tcPr>
            <w:tcW w:w="675" w:type="dxa"/>
            <w:vMerge/>
          </w:tcPr>
          <w:p w:rsidR="00B653BA" w:rsidRPr="00B653BA" w:rsidRDefault="00B653BA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1985" w:type="dxa"/>
            <w:vMerge/>
          </w:tcPr>
          <w:p w:rsidR="00B653BA" w:rsidRPr="00B653BA" w:rsidRDefault="00B653BA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2693" w:type="dxa"/>
            <w:vAlign w:val="bottom"/>
          </w:tcPr>
          <w:p w:rsidR="00B653BA" w:rsidRPr="00B653BA" w:rsidRDefault="00B653BA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В случае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невыполнении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заявителем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требований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технических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условий.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Получение от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заявителя сетевой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организации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уведомления об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устранении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замечаний по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выполнению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технических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условий</w:t>
            </w:r>
          </w:p>
        </w:tc>
        <w:tc>
          <w:tcPr>
            <w:tcW w:w="2693" w:type="dxa"/>
          </w:tcPr>
          <w:p w:rsidR="00B653BA" w:rsidRPr="00B653BA" w:rsidRDefault="00B653BA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3.4. Повторный осмотр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электроустановки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заявителя</w:t>
            </w:r>
          </w:p>
        </w:tc>
        <w:tc>
          <w:tcPr>
            <w:tcW w:w="2552" w:type="dxa"/>
          </w:tcPr>
          <w:p w:rsidR="00B653BA" w:rsidRPr="00B653BA" w:rsidRDefault="00B653BA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Акт выполнения технических условий в письменной форме.</w:t>
            </w:r>
          </w:p>
        </w:tc>
        <w:tc>
          <w:tcPr>
            <w:tcW w:w="2113" w:type="dxa"/>
          </w:tcPr>
          <w:p w:rsidR="00B653BA" w:rsidRPr="00B653BA" w:rsidRDefault="00B653BA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Не позднее 3 рабочих дней после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 xml:space="preserve">получения </w:t>
            </w:r>
            <w:proofErr w:type="gramStart"/>
            <w:r w:rsidRPr="00B653BA">
              <w:rPr>
                <w:rStyle w:val="2105pt"/>
              </w:rPr>
              <w:t>от заявителя уведомления об устранении замечаний с приложением информации о принятых мерах по их устранению</w:t>
            </w:r>
            <w:proofErr w:type="gramEnd"/>
            <w:r w:rsidRPr="00B653BA">
              <w:rPr>
                <w:rStyle w:val="2105pt"/>
              </w:rPr>
              <w:t>.</w:t>
            </w:r>
          </w:p>
        </w:tc>
        <w:tc>
          <w:tcPr>
            <w:tcW w:w="2461" w:type="dxa"/>
          </w:tcPr>
          <w:p w:rsidR="00B653BA" w:rsidRPr="00B653BA" w:rsidRDefault="00B653BA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Пункты 89 Правил технологического присоединения, утв. Постановлением Российской Федерации от 27.12.2004 № 861</w:t>
            </w:r>
          </w:p>
        </w:tc>
      </w:tr>
      <w:tr w:rsidR="00F251C7" w:rsidRPr="00B653BA" w:rsidTr="00F251C7">
        <w:tc>
          <w:tcPr>
            <w:tcW w:w="675" w:type="dxa"/>
            <w:vMerge/>
          </w:tcPr>
          <w:p w:rsidR="00B653BA" w:rsidRPr="00B653BA" w:rsidRDefault="00B653BA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1985" w:type="dxa"/>
            <w:vMerge/>
          </w:tcPr>
          <w:p w:rsidR="00B653BA" w:rsidRPr="00B653BA" w:rsidRDefault="00B653BA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2693" w:type="dxa"/>
          </w:tcPr>
          <w:p w:rsidR="00B653BA" w:rsidRPr="00B653BA" w:rsidRDefault="00B653BA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2693" w:type="dxa"/>
          </w:tcPr>
          <w:p w:rsidR="00B653BA" w:rsidRPr="00B653BA" w:rsidRDefault="00B653BA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3.5. Допуск в эксплуатацию прибора учета.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Подписание сторонами и передача Акт допуска в эксплуатацию прибора учета.</w:t>
            </w:r>
          </w:p>
        </w:tc>
        <w:tc>
          <w:tcPr>
            <w:tcW w:w="2552" w:type="dxa"/>
          </w:tcPr>
          <w:p w:rsidR="00B653BA" w:rsidRPr="00B653BA" w:rsidRDefault="00B653BA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Акт допуска в эксплуатацию прибора учета в письменной форме</w:t>
            </w:r>
          </w:p>
        </w:tc>
        <w:tc>
          <w:tcPr>
            <w:tcW w:w="2113" w:type="dxa"/>
          </w:tcPr>
          <w:p w:rsidR="00B653BA" w:rsidRPr="00B653BA" w:rsidRDefault="00B653BA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В день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проведения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проверки</w:t>
            </w:r>
          </w:p>
        </w:tc>
        <w:tc>
          <w:tcPr>
            <w:tcW w:w="2461" w:type="dxa"/>
          </w:tcPr>
          <w:p w:rsidR="00B653BA" w:rsidRPr="00B653BA" w:rsidRDefault="00B653BA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  <w:r w:rsidRPr="00B653BA">
              <w:rPr>
                <w:rStyle w:val="2105pt"/>
              </w:rPr>
              <w:t xml:space="preserve">Раздел Х Основ функционирования розничных рынков электрической энергии, </w:t>
            </w:r>
            <w:r w:rsidRPr="00B653BA">
              <w:rPr>
                <w:sz w:val="21"/>
                <w:szCs w:val="21"/>
              </w:rPr>
              <w:t>утв. Постановлением Правительства РФ от 04.05.2012 № 442</w:t>
            </w:r>
          </w:p>
        </w:tc>
      </w:tr>
      <w:tr w:rsidR="00F251C7" w:rsidRPr="00B653BA" w:rsidTr="00F251C7">
        <w:tc>
          <w:tcPr>
            <w:tcW w:w="675" w:type="dxa"/>
            <w:vMerge/>
          </w:tcPr>
          <w:p w:rsidR="00B653BA" w:rsidRPr="00B653BA" w:rsidRDefault="00B653BA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1985" w:type="dxa"/>
            <w:vMerge/>
          </w:tcPr>
          <w:p w:rsidR="00B653BA" w:rsidRPr="00B653BA" w:rsidRDefault="00B653BA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highlight w:val="yellow"/>
                <w:lang w:eastAsia="ru-RU" w:bidi="ru-RU"/>
              </w:rPr>
            </w:pPr>
          </w:p>
        </w:tc>
        <w:tc>
          <w:tcPr>
            <w:tcW w:w="2693" w:type="dxa"/>
          </w:tcPr>
          <w:p w:rsidR="00B653BA" w:rsidRPr="00B653BA" w:rsidRDefault="00B653BA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В случае выполнения заявителем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требований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технических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условий</w:t>
            </w:r>
          </w:p>
        </w:tc>
        <w:tc>
          <w:tcPr>
            <w:tcW w:w="2693" w:type="dxa"/>
          </w:tcPr>
          <w:p w:rsidR="00B653BA" w:rsidRPr="00B653BA" w:rsidRDefault="00B653BA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3.6. Направление (выдача) заявителю Акта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о выполнении технических условий в 2 экземплярах</w:t>
            </w:r>
          </w:p>
        </w:tc>
        <w:tc>
          <w:tcPr>
            <w:tcW w:w="2552" w:type="dxa"/>
          </w:tcPr>
          <w:p w:rsidR="00B653BA" w:rsidRPr="00B653BA" w:rsidRDefault="00B653BA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Акт о выполнении технических условий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 xml:space="preserve">в письменной форме направляется способом, </w:t>
            </w:r>
            <w:r w:rsidRPr="00B653BA">
              <w:rPr>
                <w:rStyle w:val="2105pt"/>
              </w:rPr>
              <w:lastRenderedPageBreak/>
              <w:t>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2113" w:type="dxa"/>
          </w:tcPr>
          <w:p w:rsidR="00B653BA" w:rsidRPr="00B653BA" w:rsidRDefault="00B653BA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lastRenderedPageBreak/>
              <w:t>3-дневный срок после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проведения</w:t>
            </w:r>
            <w:r>
              <w:rPr>
                <w:rStyle w:val="2105pt"/>
              </w:rPr>
              <w:t xml:space="preserve"> </w:t>
            </w:r>
            <w:r w:rsidRPr="00B653BA">
              <w:rPr>
                <w:rStyle w:val="2105pt"/>
              </w:rPr>
              <w:t>осмотра</w:t>
            </w:r>
          </w:p>
        </w:tc>
        <w:tc>
          <w:tcPr>
            <w:tcW w:w="2461" w:type="dxa"/>
          </w:tcPr>
          <w:p w:rsidR="00B653BA" w:rsidRPr="00B653BA" w:rsidRDefault="00B653BA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 xml:space="preserve">Пункт 87 Правил технологического присоединения, утв. Постановлением </w:t>
            </w:r>
            <w:r w:rsidRPr="00B653BA">
              <w:rPr>
                <w:rStyle w:val="2105pt"/>
              </w:rPr>
              <w:lastRenderedPageBreak/>
              <w:t>Российской Федерации от 27.12.2004 № 861</w:t>
            </w:r>
          </w:p>
        </w:tc>
      </w:tr>
      <w:tr w:rsidR="00F251C7" w:rsidRPr="00B653BA" w:rsidTr="00F251C7">
        <w:tc>
          <w:tcPr>
            <w:tcW w:w="675" w:type="dxa"/>
            <w:vMerge/>
          </w:tcPr>
          <w:p w:rsidR="00B653BA" w:rsidRPr="00B653BA" w:rsidRDefault="00B653BA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1985" w:type="dxa"/>
            <w:vMerge/>
          </w:tcPr>
          <w:p w:rsidR="00B653BA" w:rsidRPr="00B653BA" w:rsidRDefault="00B653BA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highlight w:val="yellow"/>
                <w:lang w:eastAsia="ru-RU" w:bidi="ru-RU"/>
              </w:rPr>
            </w:pPr>
          </w:p>
        </w:tc>
        <w:tc>
          <w:tcPr>
            <w:tcW w:w="2693" w:type="dxa"/>
          </w:tcPr>
          <w:p w:rsidR="00B653BA" w:rsidRPr="00B653BA" w:rsidRDefault="00B653BA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highlight w:val="yellow"/>
                <w:lang w:eastAsia="ru-RU" w:bidi="ru-RU"/>
              </w:rPr>
            </w:pPr>
          </w:p>
        </w:tc>
        <w:tc>
          <w:tcPr>
            <w:tcW w:w="2693" w:type="dxa"/>
          </w:tcPr>
          <w:p w:rsidR="00B653BA" w:rsidRDefault="00B653BA" w:rsidP="00F251C7">
            <w:pPr>
              <w:pStyle w:val="20"/>
              <w:shd w:val="clear" w:color="auto" w:fill="auto"/>
              <w:spacing w:before="0" w:line="264" w:lineRule="auto"/>
              <w:ind w:firstLine="0"/>
            </w:pPr>
            <w:r>
              <w:rPr>
                <w:rStyle w:val="2105pt"/>
              </w:rPr>
              <w:t>3.7. 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</w:tc>
        <w:tc>
          <w:tcPr>
            <w:tcW w:w="2552" w:type="dxa"/>
            <w:vAlign w:val="bottom"/>
          </w:tcPr>
          <w:p w:rsidR="00B653BA" w:rsidRDefault="00B653BA" w:rsidP="00F251C7">
            <w:pPr>
              <w:pStyle w:val="20"/>
              <w:shd w:val="clear" w:color="auto" w:fill="auto"/>
              <w:spacing w:before="0" w:line="264" w:lineRule="auto"/>
              <w:ind w:firstLine="0"/>
            </w:pPr>
            <w:r>
              <w:rPr>
                <w:rStyle w:val="2105pt"/>
              </w:rPr>
              <w:t>Подписанный Акт о выполнении технических условий в письменной форме направляется способом,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2113" w:type="dxa"/>
          </w:tcPr>
          <w:p w:rsidR="00B653BA" w:rsidRDefault="00B653BA" w:rsidP="00F251C7">
            <w:pPr>
              <w:pStyle w:val="20"/>
              <w:shd w:val="clear" w:color="auto" w:fill="auto"/>
              <w:spacing w:before="0" w:line="264" w:lineRule="auto"/>
              <w:ind w:firstLine="0"/>
            </w:pPr>
            <w:r>
              <w:rPr>
                <w:rStyle w:val="2105pt"/>
              </w:rPr>
              <w:t>В течение 5</w:t>
            </w:r>
            <w:r>
              <w:t xml:space="preserve"> </w:t>
            </w:r>
            <w:r>
              <w:rPr>
                <w:rStyle w:val="2105pt"/>
              </w:rPr>
              <w:t>дней со дня</w:t>
            </w:r>
            <w:r>
              <w:t xml:space="preserve"> </w:t>
            </w:r>
            <w:r>
              <w:rPr>
                <w:rStyle w:val="2105pt"/>
              </w:rPr>
              <w:t>получения</w:t>
            </w:r>
            <w:r>
              <w:t xml:space="preserve"> </w:t>
            </w:r>
            <w:r>
              <w:rPr>
                <w:rStyle w:val="2105pt"/>
              </w:rPr>
              <w:t>подписанного</w:t>
            </w:r>
            <w:r>
              <w:t xml:space="preserve"> </w:t>
            </w:r>
            <w:r>
              <w:rPr>
                <w:rStyle w:val="2105pt"/>
              </w:rPr>
              <w:t>сетевой</w:t>
            </w:r>
            <w:r>
              <w:t xml:space="preserve"> </w:t>
            </w:r>
            <w:r>
              <w:rPr>
                <w:rStyle w:val="2105pt"/>
              </w:rPr>
              <w:t>организацией</w:t>
            </w:r>
            <w:r>
              <w:t xml:space="preserve"> </w:t>
            </w:r>
            <w:r>
              <w:rPr>
                <w:rStyle w:val="2105pt"/>
              </w:rPr>
              <w:t>акта о</w:t>
            </w:r>
            <w:r>
              <w:t xml:space="preserve"> </w:t>
            </w:r>
            <w:r>
              <w:rPr>
                <w:rStyle w:val="2105pt"/>
              </w:rPr>
              <w:t>выполнении</w:t>
            </w:r>
            <w:r>
              <w:t xml:space="preserve"> </w:t>
            </w:r>
            <w:r>
              <w:rPr>
                <w:rStyle w:val="2105pt"/>
              </w:rPr>
              <w:t>технических</w:t>
            </w:r>
            <w:r>
              <w:t xml:space="preserve"> </w:t>
            </w:r>
            <w:r>
              <w:rPr>
                <w:rStyle w:val="2105pt"/>
              </w:rPr>
              <w:t>условий</w:t>
            </w:r>
          </w:p>
        </w:tc>
        <w:tc>
          <w:tcPr>
            <w:tcW w:w="2461" w:type="dxa"/>
          </w:tcPr>
          <w:p w:rsidR="00B653BA" w:rsidRDefault="00B653BA" w:rsidP="00F251C7">
            <w:pPr>
              <w:pStyle w:val="20"/>
              <w:shd w:val="clear" w:color="auto" w:fill="auto"/>
              <w:spacing w:before="0" w:line="264" w:lineRule="auto"/>
              <w:ind w:firstLine="0"/>
            </w:pPr>
            <w:r>
              <w:rPr>
                <w:rStyle w:val="2105pt"/>
              </w:rPr>
              <w:t xml:space="preserve">Пункты 88 </w:t>
            </w:r>
            <w:r w:rsidRPr="00B653BA">
              <w:rPr>
                <w:rStyle w:val="2105pt"/>
              </w:rPr>
              <w:t>Правил технологического присоединения, утв. Постановлением Российской Федерации от 27.12.2004 № 861</w:t>
            </w:r>
          </w:p>
        </w:tc>
      </w:tr>
      <w:tr w:rsidR="00B653BA" w:rsidRPr="00B653BA" w:rsidTr="00F251C7">
        <w:tc>
          <w:tcPr>
            <w:tcW w:w="675" w:type="dxa"/>
            <w:vMerge w:val="restart"/>
          </w:tcPr>
          <w:p w:rsidR="00B653BA" w:rsidRPr="00F251C7" w:rsidRDefault="00B653BA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F251C7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</w:t>
            </w:r>
          </w:p>
        </w:tc>
        <w:tc>
          <w:tcPr>
            <w:tcW w:w="1985" w:type="dxa"/>
            <w:vMerge w:val="restart"/>
          </w:tcPr>
          <w:p w:rsidR="00B653BA" w:rsidRPr="00F251C7" w:rsidRDefault="00B653BA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F251C7">
              <w:rPr>
                <w:rStyle w:val="2105pt"/>
                <w:rFonts w:eastAsiaTheme="minorHAnsi"/>
              </w:rPr>
              <w:t>Присоединение объектов заявителя к электрическим сетям</w:t>
            </w:r>
          </w:p>
        </w:tc>
        <w:tc>
          <w:tcPr>
            <w:tcW w:w="2693" w:type="dxa"/>
          </w:tcPr>
          <w:p w:rsidR="00B653BA" w:rsidRPr="00F251C7" w:rsidRDefault="00B653BA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2693" w:type="dxa"/>
            <w:vAlign w:val="bottom"/>
          </w:tcPr>
          <w:p w:rsidR="00B653BA" w:rsidRPr="00F251C7" w:rsidRDefault="00B653BA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F251C7">
              <w:rPr>
                <w:rStyle w:val="2105pt"/>
              </w:rPr>
              <w:t>4.1 Фактическое присоединение объектов заявителя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2552" w:type="dxa"/>
          </w:tcPr>
          <w:p w:rsidR="00B653BA" w:rsidRPr="00F251C7" w:rsidRDefault="00B653BA" w:rsidP="00F251C7">
            <w:pPr>
              <w:spacing w:line="264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2113" w:type="dxa"/>
          </w:tcPr>
          <w:p w:rsidR="00B653BA" w:rsidRPr="00F251C7" w:rsidRDefault="00B653BA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F251C7">
              <w:rPr>
                <w:rStyle w:val="2105pt"/>
              </w:rPr>
              <w:t>В соответствии с условиями договора</w:t>
            </w:r>
          </w:p>
        </w:tc>
        <w:tc>
          <w:tcPr>
            <w:tcW w:w="2461" w:type="dxa"/>
          </w:tcPr>
          <w:p w:rsidR="00B653BA" w:rsidRPr="00F251C7" w:rsidRDefault="00F251C7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F251C7">
              <w:rPr>
                <w:rStyle w:val="2105pt"/>
              </w:rPr>
              <w:t>Пункты 7, 18</w:t>
            </w:r>
            <w:r w:rsidR="00B653BA" w:rsidRPr="00F251C7">
              <w:rPr>
                <w:rStyle w:val="2105pt"/>
              </w:rPr>
              <w:t xml:space="preserve"> Правил технологического присоединения, утв. Постановлением Российской Федерации от 27.12.2004 № 861</w:t>
            </w:r>
          </w:p>
        </w:tc>
      </w:tr>
      <w:tr w:rsidR="00F251C7" w:rsidRPr="00B653BA" w:rsidTr="00F251C7">
        <w:tc>
          <w:tcPr>
            <w:tcW w:w="675" w:type="dxa"/>
            <w:vMerge/>
          </w:tcPr>
          <w:p w:rsidR="00F251C7" w:rsidRPr="00F251C7" w:rsidRDefault="00F251C7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1985" w:type="dxa"/>
            <w:vMerge/>
          </w:tcPr>
          <w:p w:rsidR="00F251C7" w:rsidRPr="00F251C7" w:rsidRDefault="00F251C7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2693" w:type="dxa"/>
          </w:tcPr>
          <w:p w:rsidR="00F251C7" w:rsidRPr="00F251C7" w:rsidRDefault="00F251C7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2693" w:type="dxa"/>
          </w:tcPr>
          <w:p w:rsidR="00F251C7" w:rsidRPr="00F251C7" w:rsidRDefault="00F251C7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F251C7">
              <w:rPr>
                <w:rStyle w:val="2105pt"/>
              </w:rPr>
              <w:t>4.2. Оформление сетевой организации и направление (выдача) заявителю: Акта об осуществлении</w:t>
            </w:r>
            <w:r w:rsidRPr="00F251C7">
              <w:rPr>
                <w:sz w:val="21"/>
                <w:szCs w:val="21"/>
              </w:rPr>
              <w:t xml:space="preserve"> </w:t>
            </w:r>
            <w:r w:rsidRPr="00F251C7">
              <w:rPr>
                <w:rStyle w:val="2105pt"/>
              </w:rPr>
              <w:t>технологического</w:t>
            </w:r>
            <w:r w:rsidRPr="00F251C7">
              <w:rPr>
                <w:sz w:val="21"/>
                <w:szCs w:val="21"/>
              </w:rPr>
              <w:t xml:space="preserve"> </w:t>
            </w:r>
            <w:r w:rsidRPr="00F251C7">
              <w:rPr>
                <w:rStyle w:val="2105pt"/>
              </w:rPr>
              <w:t>присоединения</w:t>
            </w:r>
          </w:p>
        </w:tc>
        <w:tc>
          <w:tcPr>
            <w:tcW w:w="2552" w:type="dxa"/>
          </w:tcPr>
          <w:p w:rsidR="00F251C7" w:rsidRPr="00F251C7" w:rsidRDefault="00F251C7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F251C7">
              <w:rPr>
                <w:rStyle w:val="2105pt"/>
              </w:rPr>
              <w:t>Подписанные со стороны сетевой организации Акты в письменной форме</w:t>
            </w:r>
            <w:r w:rsidRPr="00F251C7">
              <w:rPr>
                <w:sz w:val="21"/>
                <w:szCs w:val="21"/>
              </w:rPr>
              <w:t xml:space="preserve"> </w:t>
            </w:r>
            <w:r w:rsidRPr="00F251C7">
              <w:rPr>
                <w:rStyle w:val="2105pt"/>
              </w:rPr>
              <w:t>направляются способом,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2113" w:type="dxa"/>
          </w:tcPr>
          <w:p w:rsidR="00F251C7" w:rsidRPr="00F251C7" w:rsidRDefault="00F251C7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F251C7">
              <w:rPr>
                <w:rStyle w:val="2105pt"/>
              </w:rPr>
              <w:t>В соответствии с условиями договора</w:t>
            </w:r>
          </w:p>
        </w:tc>
        <w:tc>
          <w:tcPr>
            <w:tcW w:w="2461" w:type="dxa"/>
          </w:tcPr>
          <w:p w:rsidR="00F251C7" w:rsidRPr="00F251C7" w:rsidRDefault="00F251C7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F251C7">
              <w:rPr>
                <w:rStyle w:val="2105pt"/>
              </w:rPr>
              <w:t>Пункт 19 Правил технологического присоединения, утв. Постановлением Российской Федерации от 27.12.2004 № 861</w:t>
            </w:r>
          </w:p>
        </w:tc>
      </w:tr>
      <w:tr w:rsidR="00F251C7" w:rsidRPr="00B653BA" w:rsidTr="00F251C7">
        <w:tc>
          <w:tcPr>
            <w:tcW w:w="675" w:type="dxa"/>
            <w:vMerge/>
          </w:tcPr>
          <w:p w:rsidR="00F251C7" w:rsidRPr="00F251C7" w:rsidRDefault="00F251C7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1985" w:type="dxa"/>
            <w:vMerge/>
          </w:tcPr>
          <w:p w:rsidR="00F251C7" w:rsidRPr="00F251C7" w:rsidRDefault="00F251C7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2693" w:type="dxa"/>
          </w:tcPr>
          <w:p w:rsidR="00F251C7" w:rsidRPr="00F251C7" w:rsidRDefault="00F251C7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2693" w:type="dxa"/>
          </w:tcPr>
          <w:p w:rsidR="00F251C7" w:rsidRPr="00F251C7" w:rsidRDefault="00F251C7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F251C7">
              <w:rPr>
                <w:rStyle w:val="2105pt"/>
              </w:rPr>
              <w:t xml:space="preserve">4.3. Направление сетевой организацией подписанных с заявителем актов в </w:t>
            </w:r>
            <w:proofErr w:type="spellStart"/>
            <w:r w:rsidRPr="00F251C7">
              <w:rPr>
                <w:rStyle w:val="2105pt"/>
              </w:rPr>
              <w:t>энергосбытовую</w:t>
            </w:r>
            <w:proofErr w:type="spellEnd"/>
            <w:r w:rsidRPr="00F251C7">
              <w:rPr>
                <w:rStyle w:val="2105pt"/>
              </w:rPr>
              <w:t xml:space="preserve"> </w:t>
            </w:r>
            <w:r w:rsidRPr="00F251C7">
              <w:rPr>
                <w:rStyle w:val="2105pt"/>
              </w:rPr>
              <w:lastRenderedPageBreak/>
              <w:t>организацию</w:t>
            </w:r>
          </w:p>
        </w:tc>
        <w:tc>
          <w:tcPr>
            <w:tcW w:w="2552" w:type="dxa"/>
          </w:tcPr>
          <w:p w:rsidR="00F251C7" w:rsidRPr="00F251C7" w:rsidRDefault="00F251C7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F251C7">
              <w:rPr>
                <w:rStyle w:val="2105pt"/>
              </w:rPr>
              <w:lastRenderedPageBreak/>
              <w:t>В письменной или электронной форме</w:t>
            </w:r>
          </w:p>
        </w:tc>
        <w:tc>
          <w:tcPr>
            <w:tcW w:w="2113" w:type="dxa"/>
            <w:vAlign w:val="bottom"/>
          </w:tcPr>
          <w:p w:rsidR="00F251C7" w:rsidRPr="00F251C7" w:rsidRDefault="00F251C7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F251C7">
              <w:rPr>
                <w:rStyle w:val="2105pt"/>
              </w:rPr>
              <w:t>В течение 2 рабочих дней после</w:t>
            </w:r>
            <w:r>
              <w:rPr>
                <w:sz w:val="21"/>
                <w:szCs w:val="21"/>
              </w:rPr>
              <w:t xml:space="preserve"> </w:t>
            </w:r>
            <w:r w:rsidRPr="00F251C7">
              <w:rPr>
                <w:rStyle w:val="2105pt"/>
              </w:rPr>
              <w:t xml:space="preserve">предоставления подписанных </w:t>
            </w:r>
            <w:r w:rsidRPr="00F251C7">
              <w:rPr>
                <w:rStyle w:val="2105pt"/>
              </w:rPr>
              <w:lastRenderedPageBreak/>
              <w:t>заявителем актов в сетевую организацию.</w:t>
            </w:r>
          </w:p>
        </w:tc>
        <w:tc>
          <w:tcPr>
            <w:tcW w:w="2461" w:type="dxa"/>
          </w:tcPr>
          <w:p w:rsidR="00F251C7" w:rsidRPr="00F251C7" w:rsidRDefault="00F251C7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F251C7">
              <w:rPr>
                <w:rStyle w:val="2105pt"/>
              </w:rPr>
              <w:lastRenderedPageBreak/>
              <w:t xml:space="preserve">Пункт 19 Правил технологического присоединения, утв. Постановлением </w:t>
            </w:r>
            <w:r w:rsidRPr="00F251C7">
              <w:rPr>
                <w:rStyle w:val="2105pt"/>
              </w:rPr>
              <w:lastRenderedPageBreak/>
              <w:t>Российской Федерации от 27.12.2004 № 861</w:t>
            </w:r>
          </w:p>
        </w:tc>
      </w:tr>
    </w:tbl>
    <w:p w:rsidR="00FE0FBE" w:rsidRDefault="00FE0FBE" w:rsidP="00FE0FBE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251C7" w:rsidRDefault="00F251C7" w:rsidP="00FE0FBE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94580" w:rsidRDefault="00F251C7" w:rsidP="00694580">
      <w:pPr>
        <w:spacing w:after="0" w:line="288" w:lineRule="auto"/>
        <w:ind w:firstLine="709"/>
        <w:jc w:val="center"/>
        <w:rPr>
          <w:rStyle w:val="10"/>
          <w:rFonts w:eastAsiaTheme="minorHAnsi"/>
          <w:i/>
          <w:sz w:val="24"/>
          <w:szCs w:val="24"/>
        </w:rPr>
      </w:pPr>
      <w:bookmarkStart w:id="3" w:name="_GoBack"/>
      <w:bookmarkEnd w:id="3"/>
      <w:r w:rsidRPr="00694580">
        <w:rPr>
          <w:rFonts w:ascii="Times New Roman" w:hAnsi="Times New Roman" w:cs="Times New Roman"/>
          <w:b/>
          <w:i/>
          <w:sz w:val="24"/>
          <w:szCs w:val="24"/>
          <w:u w:val="single"/>
          <w:lang w:bidi="ru-RU"/>
        </w:rPr>
        <w:t xml:space="preserve">ПАСПОРТ УСЛУГИ (ПРОЦЕССА) </w:t>
      </w:r>
      <w:r w:rsidRPr="00694580">
        <w:rPr>
          <w:rStyle w:val="30"/>
          <w:rFonts w:eastAsiaTheme="minorHAnsi"/>
          <w:bCs w:val="0"/>
          <w:i/>
          <w:sz w:val="24"/>
          <w:szCs w:val="24"/>
          <w:u w:val="single"/>
        </w:rPr>
        <w:t>ТЕХНОЛОГИЧЕСКОЕ ПРИСОЕДИНЕНИЕ К ЭЛЕКТРИЧЕСКИМ СЕТЯМ СЕТЕВОЙ ОРГАНИЗАЦИИ</w:t>
      </w:r>
      <w:r w:rsidRPr="00694580">
        <w:rPr>
          <w:rStyle w:val="30"/>
          <w:rFonts w:eastAsiaTheme="minorHAnsi"/>
          <w:bCs w:val="0"/>
          <w:i/>
          <w:sz w:val="24"/>
          <w:szCs w:val="24"/>
          <w:u w:val="single"/>
        </w:rPr>
        <w:br/>
      </w:r>
      <w:r w:rsidR="00694580" w:rsidRPr="00694580">
        <w:rPr>
          <w:rStyle w:val="10"/>
          <w:rFonts w:eastAsiaTheme="minorHAnsi"/>
          <w:i/>
          <w:sz w:val="24"/>
          <w:szCs w:val="24"/>
        </w:rPr>
        <w:t>по индивидуальному проекту</w:t>
      </w:r>
    </w:p>
    <w:p w:rsidR="00694580" w:rsidRPr="00694580" w:rsidRDefault="00694580" w:rsidP="00694580">
      <w:pPr>
        <w:spacing w:after="0" w:line="288" w:lineRule="auto"/>
        <w:ind w:firstLine="709"/>
        <w:jc w:val="center"/>
        <w:rPr>
          <w:sz w:val="24"/>
          <w:szCs w:val="24"/>
        </w:rPr>
      </w:pPr>
    </w:p>
    <w:p w:rsidR="00694580" w:rsidRDefault="00694580" w:rsidP="00694580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94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КРУГ ЗАЯВИТЕЛЕЙ: </w:t>
      </w:r>
      <w:r w:rsidRPr="00694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физическое лицо, юридическое лицо или индивидуальный предприниматель за исключением лиц, указанных в пунктах 12.1 и 14 Правил технологического присоединения, утв. Постановлением Российской Федерации от 27.12.2004 № 861</w:t>
      </w:r>
    </w:p>
    <w:p w:rsidR="00694580" w:rsidRDefault="00694580" w:rsidP="00694580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94580" w:rsidRPr="00694580" w:rsidRDefault="00694580" w:rsidP="00694580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94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РАЗМЕР ПЛАТЫ ЗА ПРЕДОСТАВЛЕНИЕ УСЛУГИ (ПРОЦЕССА) И ОСНОВАНИЕ ЕЕ ВЗИМАНИЯ: </w:t>
      </w:r>
      <w:r w:rsidRPr="00694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Плата за технологическое присоединение энергопринимающих устройств по </w:t>
      </w:r>
      <w:proofErr w:type="gramStart"/>
      <w:r w:rsidRPr="00694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индивидуальному проекту</w:t>
      </w:r>
      <w:proofErr w:type="gramEnd"/>
      <w:r w:rsidRPr="00694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утверждается уполномоченным органом исполнительной власти в области государственного регулирования тарифов.</w:t>
      </w:r>
    </w:p>
    <w:p w:rsidR="00694580" w:rsidRDefault="00694580" w:rsidP="00694580">
      <w:pPr>
        <w:widowControl w:val="0"/>
        <w:spacing w:after="0" w:line="288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16"/>
    </w:p>
    <w:p w:rsidR="00694580" w:rsidRPr="00694580" w:rsidRDefault="00694580" w:rsidP="00694580">
      <w:pPr>
        <w:widowControl w:val="0"/>
        <w:spacing w:after="0" w:line="288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94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УСЛОВИЯ ОКАЗАНИЯ УСЛУГИ (ПРОЦЕССА):</w:t>
      </w:r>
      <w:bookmarkEnd w:id="4"/>
    </w:p>
    <w:p w:rsidR="00694580" w:rsidRPr="00694580" w:rsidRDefault="00694580" w:rsidP="00694580">
      <w:pPr>
        <w:widowControl w:val="0"/>
        <w:tabs>
          <w:tab w:val="left" w:pos="105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94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Отсутствие технической возможности технологического присоединения энергопринимающих устройств заявителя и необходимость строительства (реконструкции) объекта электросетевого хозяйства, не включенного в инвестиционные программы на очередной период регулирования сетевой организации.</w:t>
      </w:r>
    </w:p>
    <w:p w:rsidR="00694580" w:rsidRDefault="00694580" w:rsidP="00694580">
      <w:pPr>
        <w:widowControl w:val="0"/>
        <w:tabs>
          <w:tab w:val="left" w:pos="1058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94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Максимальная мощность энергопринимающих устройств заявителя не менее 8 900 кВт и на уровне напряжения не ниже 35 </w:t>
      </w:r>
      <w:proofErr w:type="spellStart"/>
      <w:r w:rsidRPr="00694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кВ.</w:t>
      </w:r>
      <w:proofErr w:type="spellEnd"/>
      <w:r w:rsidRPr="00694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694580" w:rsidRDefault="00694580" w:rsidP="00694580">
      <w:pPr>
        <w:widowControl w:val="0"/>
        <w:tabs>
          <w:tab w:val="left" w:pos="1058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94580" w:rsidRDefault="00694580" w:rsidP="00694580">
      <w:pPr>
        <w:widowControl w:val="0"/>
        <w:tabs>
          <w:tab w:val="left" w:pos="1058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94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РЕЗУЛЬТАТ ОКАЗАНИЯ УСЛУГИ (ПРОЦЕССА): </w:t>
      </w:r>
      <w:r w:rsidRPr="00694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технологическое присоединение энергопринимающих устройств Заявителя. </w:t>
      </w:r>
    </w:p>
    <w:p w:rsidR="00694580" w:rsidRDefault="00694580" w:rsidP="00694580">
      <w:pPr>
        <w:widowControl w:val="0"/>
        <w:tabs>
          <w:tab w:val="left" w:pos="1058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94580" w:rsidRPr="00694580" w:rsidRDefault="00694580" w:rsidP="00694580">
      <w:pPr>
        <w:widowControl w:val="0"/>
        <w:tabs>
          <w:tab w:val="left" w:pos="1058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94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ОБЩИЙ СРОК ОКАЗАНИЯ УСЛУГИ (ПРОЦЕССА): 2 года </w:t>
      </w:r>
      <w:proofErr w:type="gramStart"/>
      <w:r w:rsidRPr="00694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 даты заключения</w:t>
      </w:r>
      <w:proofErr w:type="gramEnd"/>
      <w:r w:rsidRPr="00694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договора</w:t>
      </w:r>
      <w:r w:rsidRPr="00694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если иные сроки (но не более 4 лет) не предусмотрены инвестиционной программой соответствующей сетевой организации или соглашением сторон.</w:t>
      </w:r>
    </w:p>
    <w:p w:rsidR="00694580" w:rsidRDefault="00694580" w:rsidP="00694580">
      <w:pPr>
        <w:widowControl w:val="0"/>
        <w:spacing w:after="0" w:line="288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" w:name="bookmark17"/>
    </w:p>
    <w:p w:rsidR="00694580" w:rsidRPr="00694580" w:rsidRDefault="00694580" w:rsidP="00694580">
      <w:pPr>
        <w:widowControl w:val="0"/>
        <w:spacing w:after="0" w:line="288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94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СОСТАВ, ПОСЛЕДОВАТЕЛЬНОСТЬ И СРОКИ ОКАЗАНИЯ УСЛУГИ (ПРОЦЕССА):</w:t>
      </w:r>
      <w:bookmarkEnd w:id="5"/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14"/>
        <w:gridCol w:w="1869"/>
        <w:gridCol w:w="2265"/>
        <w:gridCol w:w="2689"/>
        <w:gridCol w:w="2930"/>
        <w:gridCol w:w="2111"/>
        <w:gridCol w:w="2456"/>
      </w:tblGrid>
      <w:tr w:rsidR="005042C8" w:rsidTr="00AF67F7">
        <w:trPr>
          <w:tblHeader/>
        </w:trPr>
        <w:tc>
          <w:tcPr>
            <w:tcW w:w="814" w:type="dxa"/>
          </w:tcPr>
          <w:p w:rsidR="00694580" w:rsidRPr="00B653BA" w:rsidRDefault="00694580" w:rsidP="00834207">
            <w:pPr>
              <w:spacing w:line="264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53BA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</w:tc>
        <w:tc>
          <w:tcPr>
            <w:tcW w:w="1869" w:type="dxa"/>
          </w:tcPr>
          <w:p w:rsidR="00694580" w:rsidRPr="00B653BA" w:rsidRDefault="00694580" w:rsidP="00834207">
            <w:pPr>
              <w:spacing w:line="264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53BA">
              <w:rPr>
                <w:rFonts w:ascii="Times New Roman" w:hAnsi="Times New Roman" w:cs="Times New Roman"/>
                <w:sz w:val="21"/>
                <w:szCs w:val="21"/>
              </w:rPr>
              <w:t>Этап</w:t>
            </w:r>
          </w:p>
        </w:tc>
        <w:tc>
          <w:tcPr>
            <w:tcW w:w="2265" w:type="dxa"/>
          </w:tcPr>
          <w:p w:rsidR="00694580" w:rsidRPr="00B653BA" w:rsidRDefault="00694580" w:rsidP="00834207">
            <w:pPr>
              <w:spacing w:line="264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53BA">
              <w:rPr>
                <w:rFonts w:ascii="Times New Roman" w:hAnsi="Times New Roman" w:cs="Times New Roman"/>
                <w:sz w:val="21"/>
                <w:szCs w:val="21"/>
              </w:rPr>
              <w:t>Условия этапа</w:t>
            </w:r>
          </w:p>
        </w:tc>
        <w:tc>
          <w:tcPr>
            <w:tcW w:w="2689" w:type="dxa"/>
          </w:tcPr>
          <w:p w:rsidR="00694580" w:rsidRPr="00B653BA" w:rsidRDefault="00694580" w:rsidP="00834207">
            <w:pPr>
              <w:spacing w:line="264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53BA">
              <w:rPr>
                <w:rFonts w:ascii="Times New Roman" w:hAnsi="Times New Roman" w:cs="Times New Roman"/>
                <w:sz w:val="21"/>
                <w:szCs w:val="21"/>
              </w:rPr>
              <w:t>Содержание</w:t>
            </w:r>
          </w:p>
        </w:tc>
        <w:tc>
          <w:tcPr>
            <w:tcW w:w="2930" w:type="dxa"/>
          </w:tcPr>
          <w:p w:rsidR="00694580" w:rsidRPr="00B653BA" w:rsidRDefault="00694580" w:rsidP="00834207">
            <w:pPr>
              <w:spacing w:line="264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53BA">
              <w:rPr>
                <w:rFonts w:ascii="Times New Roman" w:hAnsi="Times New Roman" w:cs="Times New Roman"/>
                <w:sz w:val="21"/>
                <w:szCs w:val="21"/>
              </w:rPr>
              <w:t>Форма предоставления</w:t>
            </w:r>
          </w:p>
        </w:tc>
        <w:tc>
          <w:tcPr>
            <w:tcW w:w="2111" w:type="dxa"/>
          </w:tcPr>
          <w:p w:rsidR="00694580" w:rsidRPr="00B653BA" w:rsidRDefault="00694580" w:rsidP="00834207">
            <w:pPr>
              <w:spacing w:line="264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53BA">
              <w:rPr>
                <w:rFonts w:ascii="Times New Roman" w:hAnsi="Times New Roman" w:cs="Times New Roman"/>
                <w:sz w:val="21"/>
                <w:szCs w:val="21"/>
              </w:rPr>
              <w:t>Срок исполнения</w:t>
            </w:r>
          </w:p>
        </w:tc>
        <w:tc>
          <w:tcPr>
            <w:tcW w:w="2456" w:type="dxa"/>
          </w:tcPr>
          <w:p w:rsidR="00694580" w:rsidRPr="00B653BA" w:rsidRDefault="00694580" w:rsidP="00834207">
            <w:pPr>
              <w:spacing w:line="264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53BA">
              <w:rPr>
                <w:rFonts w:ascii="Times New Roman" w:hAnsi="Times New Roman" w:cs="Times New Roman"/>
                <w:sz w:val="21"/>
                <w:szCs w:val="21"/>
              </w:rPr>
              <w:t>Ссылка на нормативно-правовой акт</w:t>
            </w:r>
          </w:p>
        </w:tc>
      </w:tr>
      <w:tr w:rsidR="005042C8" w:rsidTr="00C6360D">
        <w:tc>
          <w:tcPr>
            <w:tcW w:w="814" w:type="dxa"/>
            <w:vMerge w:val="restart"/>
          </w:tcPr>
          <w:p w:rsidR="004C47C5" w:rsidRDefault="004C47C5" w:rsidP="004C47C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69" w:type="dxa"/>
            <w:vMerge w:val="restart"/>
          </w:tcPr>
          <w:p w:rsidR="004C47C5" w:rsidRPr="004C47C5" w:rsidRDefault="004C47C5" w:rsidP="004C47C5">
            <w:pPr>
              <w:pStyle w:val="20"/>
              <w:shd w:val="clear" w:color="auto" w:fill="auto"/>
              <w:spacing w:before="0" w:line="264" w:lineRule="auto"/>
              <w:ind w:firstLine="0"/>
            </w:pPr>
            <w:r>
              <w:rPr>
                <w:rStyle w:val="2105pt"/>
              </w:rPr>
              <w:t>Подача заявки на</w:t>
            </w:r>
            <w:r>
              <w:t xml:space="preserve"> </w:t>
            </w:r>
            <w:r>
              <w:rPr>
                <w:rStyle w:val="2105pt"/>
              </w:rPr>
              <w:lastRenderedPageBreak/>
              <w:t>технологическое присоединение</w:t>
            </w:r>
          </w:p>
        </w:tc>
        <w:tc>
          <w:tcPr>
            <w:tcW w:w="2265" w:type="dxa"/>
          </w:tcPr>
          <w:p w:rsidR="004C47C5" w:rsidRDefault="004C47C5" w:rsidP="004C47C5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89" w:type="dxa"/>
          </w:tcPr>
          <w:p w:rsidR="004C47C5" w:rsidRDefault="004C47C5" w:rsidP="004C47C5">
            <w:pPr>
              <w:pStyle w:val="20"/>
              <w:shd w:val="clear" w:color="auto" w:fill="auto"/>
              <w:spacing w:before="0" w:line="264" w:lineRule="auto"/>
              <w:ind w:firstLine="0"/>
            </w:pPr>
            <w:r>
              <w:rPr>
                <w:rStyle w:val="2105pt"/>
              </w:rPr>
              <w:t xml:space="preserve">1.1. Заявитель подает </w:t>
            </w:r>
            <w:r>
              <w:rPr>
                <w:rStyle w:val="2105pt"/>
              </w:rPr>
              <w:lastRenderedPageBreak/>
              <w:t>заявку на технологическое присоединение;</w:t>
            </w:r>
          </w:p>
        </w:tc>
        <w:tc>
          <w:tcPr>
            <w:tcW w:w="2930" w:type="dxa"/>
            <w:vAlign w:val="bottom"/>
          </w:tcPr>
          <w:p w:rsidR="004C47C5" w:rsidRDefault="004C47C5" w:rsidP="004C47C5">
            <w:pPr>
              <w:pStyle w:val="20"/>
              <w:shd w:val="clear" w:color="auto" w:fill="auto"/>
              <w:spacing w:before="0" w:line="264" w:lineRule="auto"/>
              <w:ind w:firstLine="0"/>
            </w:pPr>
            <w:r>
              <w:rPr>
                <w:rStyle w:val="2105pt"/>
              </w:rPr>
              <w:lastRenderedPageBreak/>
              <w:t xml:space="preserve">Очное обращение заявителя с </w:t>
            </w:r>
            <w:r>
              <w:rPr>
                <w:rStyle w:val="2105pt"/>
              </w:rPr>
              <w:lastRenderedPageBreak/>
              <w:t>заявкой в офис</w:t>
            </w:r>
            <w:r>
              <w:t xml:space="preserve"> </w:t>
            </w:r>
            <w:r>
              <w:rPr>
                <w:rStyle w:val="2105pt"/>
              </w:rPr>
              <w:t>обслуживания потребителей, письменное обращение с заявкой заказным письмом с уведомлением</w:t>
            </w:r>
          </w:p>
        </w:tc>
        <w:tc>
          <w:tcPr>
            <w:tcW w:w="2111" w:type="dxa"/>
          </w:tcPr>
          <w:p w:rsidR="004C47C5" w:rsidRDefault="004C47C5" w:rsidP="004C47C5">
            <w:pPr>
              <w:pStyle w:val="20"/>
              <w:shd w:val="clear" w:color="auto" w:fill="auto"/>
              <w:spacing w:before="0" w:line="264" w:lineRule="auto"/>
              <w:ind w:firstLine="0"/>
            </w:pPr>
            <w:r>
              <w:rPr>
                <w:rStyle w:val="2105pt"/>
              </w:rPr>
              <w:lastRenderedPageBreak/>
              <w:t>Не ограничен</w:t>
            </w:r>
          </w:p>
        </w:tc>
        <w:tc>
          <w:tcPr>
            <w:tcW w:w="2456" w:type="dxa"/>
          </w:tcPr>
          <w:p w:rsidR="004C47C5" w:rsidRDefault="004C47C5" w:rsidP="004C47C5">
            <w:pPr>
              <w:pStyle w:val="20"/>
              <w:shd w:val="clear" w:color="auto" w:fill="auto"/>
              <w:spacing w:before="0" w:line="264" w:lineRule="auto"/>
              <w:ind w:firstLine="0"/>
            </w:pPr>
            <w:r>
              <w:rPr>
                <w:rStyle w:val="2105pt"/>
              </w:rPr>
              <w:t xml:space="preserve">Пункты 8, 9, 10 </w:t>
            </w:r>
            <w:r w:rsidRPr="00F251C7">
              <w:rPr>
                <w:rStyle w:val="2105pt"/>
              </w:rPr>
              <w:t xml:space="preserve">Правил </w:t>
            </w:r>
            <w:r w:rsidRPr="00F251C7">
              <w:rPr>
                <w:rStyle w:val="2105pt"/>
              </w:rPr>
              <w:lastRenderedPageBreak/>
              <w:t>технологического присоединения, утв. Постановлением Российской Федерации от 27.12.2004 № 861</w:t>
            </w:r>
            <w:r>
              <w:rPr>
                <w:rStyle w:val="2105pt"/>
              </w:rPr>
              <w:t>.</w:t>
            </w:r>
          </w:p>
        </w:tc>
      </w:tr>
      <w:tr w:rsidR="005042C8" w:rsidTr="00C6360D">
        <w:tc>
          <w:tcPr>
            <w:tcW w:w="814" w:type="dxa"/>
            <w:vMerge/>
          </w:tcPr>
          <w:p w:rsidR="004C47C5" w:rsidRDefault="004C47C5" w:rsidP="004C47C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69" w:type="dxa"/>
            <w:vMerge/>
          </w:tcPr>
          <w:p w:rsidR="004C47C5" w:rsidRDefault="004C47C5" w:rsidP="004C47C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5" w:type="dxa"/>
          </w:tcPr>
          <w:p w:rsidR="004C47C5" w:rsidRDefault="004C47C5" w:rsidP="004C47C5">
            <w:pPr>
              <w:pStyle w:val="20"/>
              <w:shd w:val="clear" w:color="auto" w:fill="auto"/>
              <w:spacing w:before="0" w:line="264" w:lineRule="auto"/>
              <w:ind w:firstLine="0"/>
            </w:pPr>
            <w:r>
              <w:rPr>
                <w:rStyle w:val="2105pt"/>
              </w:rPr>
              <w:t>При отсутствии сведений и документов, установленных законодательством</w:t>
            </w:r>
          </w:p>
        </w:tc>
        <w:tc>
          <w:tcPr>
            <w:tcW w:w="2689" w:type="dxa"/>
          </w:tcPr>
          <w:p w:rsidR="004C47C5" w:rsidRDefault="004C47C5" w:rsidP="004C47C5">
            <w:pPr>
              <w:pStyle w:val="20"/>
              <w:shd w:val="clear" w:color="auto" w:fill="auto"/>
              <w:spacing w:before="0" w:line="264" w:lineRule="auto"/>
              <w:ind w:firstLine="0"/>
            </w:pPr>
            <w:r>
              <w:rPr>
                <w:rStyle w:val="2105pt"/>
              </w:rPr>
              <w:t>1.2. 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2930" w:type="dxa"/>
          </w:tcPr>
          <w:p w:rsidR="004C47C5" w:rsidRDefault="004C47C5" w:rsidP="004C47C5">
            <w:pPr>
              <w:pStyle w:val="20"/>
              <w:shd w:val="clear" w:color="auto" w:fill="auto"/>
              <w:spacing w:before="0" w:line="264" w:lineRule="auto"/>
              <w:ind w:firstLine="0"/>
            </w:pPr>
            <w:r>
              <w:rPr>
                <w:rStyle w:val="2105pt"/>
              </w:rPr>
              <w:t>Уведомление в письменной форме направляется способом,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2111" w:type="dxa"/>
            <w:vAlign w:val="bottom"/>
          </w:tcPr>
          <w:p w:rsidR="004C47C5" w:rsidRDefault="004C47C5" w:rsidP="004C47C5">
            <w:pPr>
              <w:pStyle w:val="20"/>
              <w:shd w:val="clear" w:color="auto" w:fill="auto"/>
              <w:spacing w:before="0" w:line="264" w:lineRule="auto"/>
              <w:ind w:firstLine="0"/>
            </w:pPr>
            <w:r>
              <w:rPr>
                <w:rStyle w:val="2105pt"/>
              </w:rPr>
              <w:t>3 рабочих дня</w:t>
            </w:r>
            <w:r>
              <w:t xml:space="preserve"> </w:t>
            </w:r>
            <w:r>
              <w:rPr>
                <w:rStyle w:val="2105pt"/>
              </w:rPr>
              <w:t>со дня</w:t>
            </w:r>
            <w:r>
              <w:t xml:space="preserve"> </w:t>
            </w:r>
            <w:r>
              <w:rPr>
                <w:rStyle w:val="2105pt"/>
              </w:rPr>
              <w:t>получения</w:t>
            </w:r>
            <w:r>
              <w:t xml:space="preserve"> </w:t>
            </w:r>
            <w:r>
              <w:rPr>
                <w:rStyle w:val="2105pt"/>
              </w:rPr>
              <w:t>заявки</w:t>
            </w:r>
            <w:r>
              <w:t xml:space="preserve">. </w:t>
            </w:r>
            <w:r>
              <w:rPr>
                <w:rStyle w:val="2105pt"/>
              </w:rPr>
              <w:t>В случае</w:t>
            </w:r>
            <w:r>
              <w:t xml:space="preserve"> </w:t>
            </w:r>
            <w:proofErr w:type="spellStart"/>
            <w:r>
              <w:rPr>
                <w:rStyle w:val="2105pt"/>
              </w:rPr>
              <w:t>ненаправления</w:t>
            </w:r>
            <w:proofErr w:type="spellEnd"/>
            <w:r>
              <w:t xml:space="preserve"> </w:t>
            </w:r>
            <w:r>
              <w:rPr>
                <w:rStyle w:val="2105pt"/>
              </w:rPr>
              <w:t>заявителем недостающих</w:t>
            </w:r>
            <w:r>
              <w:t xml:space="preserve"> </w:t>
            </w:r>
            <w:r>
              <w:rPr>
                <w:rStyle w:val="2105pt"/>
              </w:rPr>
              <w:t>сведений</w:t>
            </w:r>
            <w:r>
              <w:t xml:space="preserve"> </w:t>
            </w:r>
            <w:r>
              <w:rPr>
                <w:rStyle w:val="2105pt"/>
              </w:rPr>
              <w:t>(документов)</w:t>
            </w:r>
            <w:r>
              <w:t xml:space="preserve"> </w:t>
            </w:r>
            <w:r>
              <w:rPr>
                <w:rStyle w:val="2105pt"/>
              </w:rPr>
              <w:t>через 20</w:t>
            </w:r>
            <w:r>
              <w:t xml:space="preserve"> </w:t>
            </w:r>
            <w:r>
              <w:rPr>
                <w:rStyle w:val="2105pt"/>
              </w:rPr>
              <w:t>рабочих дней</w:t>
            </w:r>
            <w:r>
              <w:t xml:space="preserve"> </w:t>
            </w:r>
            <w:r>
              <w:rPr>
                <w:rStyle w:val="2105pt"/>
              </w:rPr>
              <w:t>после</w:t>
            </w:r>
            <w:r>
              <w:t xml:space="preserve"> </w:t>
            </w:r>
            <w:r>
              <w:rPr>
                <w:rStyle w:val="2105pt"/>
              </w:rPr>
              <w:t>получения</w:t>
            </w:r>
            <w:r>
              <w:t xml:space="preserve"> </w:t>
            </w:r>
            <w:r>
              <w:rPr>
                <w:rStyle w:val="2105pt"/>
              </w:rPr>
              <w:t>уведомления –</w:t>
            </w:r>
            <w:r>
              <w:t xml:space="preserve"> </w:t>
            </w:r>
            <w:r>
              <w:rPr>
                <w:rStyle w:val="2105pt"/>
              </w:rPr>
              <w:t>заявка</w:t>
            </w:r>
            <w:r>
              <w:t xml:space="preserve"> </w:t>
            </w:r>
            <w:r>
              <w:rPr>
                <w:rStyle w:val="2105pt"/>
              </w:rPr>
              <w:t>аннулируется</w:t>
            </w:r>
          </w:p>
        </w:tc>
        <w:tc>
          <w:tcPr>
            <w:tcW w:w="2456" w:type="dxa"/>
          </w:tcPr>
          <w:p w:rsidR="004C47C5" w:rsidRDefault="004C47C5" w:rsidP="004C47C5">
            <w:pPr>
              <w:pStyle w:val="20"/>
              <w:shd w:val="clear" w:color="auto" w:fill="auto"/>
              <w:spacing w:before="0" w:line="264" w:lineRule="auto"/>
              <w:ind w:firstLine="0"/>
            </w:pPr>
            <w:r>
              <w:rPr>
                <w:rStyle w:val="2105pt"/>
              </w:rPr>
              <w:t xml:space="preserve">Пункт 15 </w:t>
            </w:r>
            <w:r w:rsidRPr="00F251C7">
              <w:rPr>
                <w:rStyle w:val="2105pt"/>
              </w:rPr>
              <w:t>Правил технологического присоединения, утв. Постановлением Российской Федерации от 27.12.2004 № 861</w:t>
            </w:r>
            <w:r>
              <w:rPr>
                <w:rStyle w:val="2105pt"/>
              </w:rPr>
              <w:t>.</w:t>
            </w:r>
          </w:p>
        </w:tc>
      </w:tr>
      <w:tr w:rsidR="005042C8" w:rsidTr="00C6360D">
        <w:tc>
          <w:tcPr>
            <w:tcW w:w="814" w:type="dxa"/>
            <w:vMerge w:val="restart"/>
          </w:tcPr>
          <w:p w:rsidR="004C47C5" w:rsidRDefault="004C47C5" w:rsidP="004C47C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69" w:type="dxa"/>
            <w:vMerge w:val="restart"/>
          </w:tcPr>
          <w:p w:rsidR="004C47C5" w:rsidRPr="004C47C5" w:rsidRDefault="004C47C5" w:rsidP="004C47C5">
            <w:pPr>
              <w:pStyle w:val="20"/>
              <w:shd w:val="clear" w:color="auto" w:fill="auto"/>
              <w:spacing w:before="0" w:line="254" w:lineRule="exact"/>
              <w:ind w:firstLine="0"/>
              <w:jc w:val="left"/>
            </w:pPr>
            <w:r>
              <w:rPr>
                <w:rStyle w:val="2105pt"/>
              </w:rPr>
              <w:t>Подготовка</w:t>
            </w:r>
            <w:r>
              <w:t xml:space="preserve"> </w:t>
            </w:r>
            <w:r>
              <w:rPr>
                <w:rStyle w:val="2105pt"/>
              </w:rPr>
              <w:t>индивидуальных</w:t>
            </w:r>
            <w:r>
              <w:t xml:space="preserve"> </w:t>
            </w:r>
            <w:r>
              <w:rPr>
                <w:rStyle w:val="2105pt"/>
              </w:rPr>
              <w:t>технических условий</w:t>
            </w:r>
          </w:p>
        </w:tc>
        <w:tc>
          <w:tcPr>
            <w:tcW w:w="2265" w:type="dxa"/>
          </w:tcPr>
          <w:p w:rsidR="004C47C5" w:rsidRDefault="004C47C5" w:rsidP="004C47C5">
            <w:pPr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89" w:type="dxa"/>
          </w:tcPr>
          <w:p w:rsidR="004C47C5" w:rsidRDefault="004C47C5" w:rsidP="004C47C5">
            <w:pPr>
              <w:pStyle w:val="20"/>
              <w:shd w:val="clear" w:color="auto" w:fill="auto"/>
              <w:spacing w:before="0" w:line="264" w:lineRule="auto"/>
              <w:ind w:firstLine="0"/>
              <w:jc w:val="left"/>
            </w:pPr>
            <w:r>
              <w:rPr>
                <w:rStyle w:val="2105pt"/>
              </w:rPr>
              <w:t>2.1. Подготовка индивидуальных технических условий и направление системному оператору</w:t>
            </w:r>
          </w:p>
        </w:tc>
        <w:tc>
          <w:tcPr>
            <w:tcW w:w="2930" w:type="dxa"/>
          </w:tcPr>
          <w:p w:rsidR="004C47C5" w:rsidRDefault="004C47C5" w:rsidP="004C47C5">
            <w:pPr>
              <w:pStyle w:val="20"/>
              <w:shd w:val="clear" w:color="auto" w:fill="auto"/>
              <w:spacing w:before="0" w:line="264" w:lineRule="auto"/>
              <w:ind w:firstLine="0"/>
              <w:jc w:val="left"/>
            </w:pPr>
            <w:r>
              <w:rPr>
                <w:rStyle w:val="2105pt"/>
              </w:rPr>
              <w:t xml:space="preserve">Письменная форма направляется </w:t>
            </w:r>
            <w:proofErr w:type="gramStart"/>
            <w:r>
              <w:rPr>
                <w:rStyle w:val="2105pt"/>
              </w:rPr>
              <w:t>системном</w:t>
            </w:r>
            <w:proofErr w:type="gramEnd"/>
            <w:r>
              <w:rPr>
                <w:rStyle w:val="2105pt"/>
              </w:rPr>
              <w:t xml:space="preserve"> оператору способом позволяющим подтвердить факт</w:t>
            </w:r>
            <w:r>
              <w:t xml:space="preserve"> </w:t>
            </w:r>
            <w:r>
              <w:rPr>
                <w:rStyle w:val="2105pt"/>
              </w:rPr>
              <w:t>получения</w:t>
            </w:r>
          </w:p>
        </w:tc>
        <w:tc>
          <w:tcPr>
            <w:tcW w:w="2111" w:type="dxa"/>
          </w:tcPr>
          <w:p w:rsidR="004C47C5" w:rsidRDefault="004C47C5" w:rsidP="004C47C5">
            <w:pPr>
              <w:pStyle w:val="20"/>
              <w:shd w:val="clear" w:color="auto" w:fill="auto"/>
              <w:spacing w:before="0" w:line="264" w:lineRule="auto"/>
              <w:ind w:firstLine="0"/>
              <w:jc w:val="left"/>
            </w:pPr>
            <w:r>
              <w:rPr>
                <w:rStyle w:val="2105pt"/>
              </w:rPr>
              <w:t xml:space="preserve">5 рабочих дней </w:t>
            </w:r>
            <w:proofErr w:type="gramStart"/>
            <w:r>
              <w:rPr>
                <w:rStyle w:val="2105pt"/>
              </w:rPr>
              <w:t>с даты получения</w:t>
            </w:r>
            <w:proofErr w:type="gramEnd"/>
            <w:r>
              <w:rPr>
                <w:rStyle w:val="2105pt"/>
              </w:rPr>
              <w:t xml:space="preserve"> заявки</w:t>
            </w:r>
          </w:p>
        </w:tc>
        <w:tc>
          <w:tcPr>
            <w:tcW w:w="2456" w:type="dxa"/>
          </w:tcPr>
          <w:p w:rsidR="004C47C5" w:rsidRDefault="004C47C5" w:rsidP="004C47C5">
            <w:pPr>
              <w:pStyle w:val="20"/>
              <w:shd w:val="clear" w:color="auto" w:fill="auto"/>
              <w:spacing w:before="0" w:line="264" w:lineRule="auto"/>
              <w:ind w:firstLine="0"/>
              <w:jc w:val="left"/>
            </w:pPr>
            <w:r>
              <w:rPr>
                <w:rStyle w:val="2105pt"/>
              </w:rPr>
              <w:t xml:space="preserve">Пункт 15 Правил </w:t>
            </w:r>
            <w:r w:rsidRPr="00F251C7">
              <w:rPr>
                <w:rStyle w:val="2105pt"/>
              </w:rPr>
              <w:t>технологического присоединения, утв. Постановлением Российской Федерации от 27.12.2004 № 861</w:t>
            </w:r>
            <w:r>
              <w:rPr>
                <w:rStyle w:val="2105pt"/>
              </w:rPr>
              <w:t>.</w:t>
            </w:r>
          </w:p>
        </w:tc>
      </w:tr>
      <w:tr w:rsidR="005042C8" w:rsidTr="00C6360D">
        <w:tc>
          <w:tcPr>
            <w:tcW w:w="814" w:type="dxa"/>
            <w:vMerge/>
          </w:tcPr>
          <w:p w:rsidR="004C47C5" w:rsidRDefault="004C47C5" w:rsidP="004C47C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69" w:type="dxa"/>
            <w:vMerge/>
          </w:tcPr>
          <w:p w:rsidR="004C47C5" w:rsidRDefault="004C47C5" w:rsidP="004C47C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5" w:type="dxa"/>
          </w:tcPr>
          <w:p w:rsidR="004C47C5" w:rsidRDefault="004C47C5" w:rsidP="004C47C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89" w:type="dxa"/>
          </w:tcPr>
          <w:p w:rsidR="004C47C5" w:rsidRDefault="004C47C5" w:rsidP="004C47C5">
            <w:pPr>
              <w:pStyle w:val="20"/>
              <w:shd w:val="clear" w:color="auto" w:fill="auto"/>
              <w:spacing w:before="0" w:line="264" w:lineRule="auto"/>
              <w:ind w:firstLine="0"/>
            </w:pPr>
            <w:r>
              <w:rPr>
                <w:rStyle w:val="2105pt"/>
              </w:rPr>
              <w:t>2.2. Согласование системным оператором индивидуальных технических условий</w:t>
            </w:r>
          </w:p>
        </w:tc>
        <w:tc>
          <w:tcPr>
            <w:tcW w:w="2930" w:type="dxa"/>
            <w:vAlign w:val="bottom"/>
          </w:tcPr>
          <w:p w:rsidR="004C47C5" w:rsidRDefault="004C47C5" w:rsidP="004C47C5">
            <w:pPr>
              <w:pStyle w:val="20"/>
              <w:shd w:val="clear" w:color="auto" w:fill="auto"/>
              <w:spacing w:before="0" w:line="264" w:lineRule="auto"/>
              <w:ind w:firstLine="0"/>
            </w:pPr>
            <w:r>
              <w:rPr>
                <w:rStyle w:val="2105pt"/>
              </w:rPr>
              <w:t>Письменная форма</w:t>
            </w:r>
            <w:r>
              <w:t xml:space="preserve"> </w:t>
            </w:r>
            <w:r>
              <w:rPr>
                <w:rStyle w:val="2105pt"/>
              </w:rPr>
              <w:t>технических</w:t>
            </w:r>
            <w:r>
              <w:t xml:space="preserve"> </w:t>
            </w:r>
            <w:r>
              <w:rPr>
                <w:rStyle w:val="2105pt"/>
              </w:rPr>
              <w:t>условий,</w:t>
            </w:r>
            <w:r>
              <w:t xml:space="preserve"> </w:t>
            </w:r>
            <w:r>
              <w:rPr>
                <w:rStyle w:val="2105pt"/>
              </w:rPr>
              <w:t>согласованная</w:t>
            </w:r>
            <w:r>
              <w:t xml:space="preserve"> </w:t>
            </w:r>
            <w:r>
              <w:rPr>
                <w:rStyle w:val="2105pt"/>
              </w:rPr>
              <w:t>системным</w:t>
            </w:r>
            <w:r>
              <w:t xml:space="preserve"> </w:t>
            </w:r>
            <w:r>
              <w:rPr>
                <w:rStyle w:val="2105pt"/>
              </w:rPr>
              <w:t>оператором</w:t>
            </w:r>
            <w:r>
              <w:t xml:space="preserve"> </w:t>
            </w:r>
            <w:r>
              <w:rPr>
                <w:rStyle w:val="2105pt"/>
              </w:rPr>
              <w:t>способом,</w:t>
            </w:r>
            <w:r>
              <w:t xml:space="preserve"> </w:t>
            </w:r>
            <w:r>
              <w:rPr>
                <w:rStyle w:val="2105pt"/>
              </w:rPr>
              <w:t>позволяющим</w:t>
            </w:r>
            <w:r>
              <w:rPr/>
              <w:t xml:space="preserve"> </w:t>
            </w:r>
            <w:r>
              <w:rPr>
                <w:rStyle w:val="2105pt"/>
              </w:rPr>
              <w:t>подтвердить факт получения</w:t>
            </w:r>
          </w:p>
        </w:tc>
        <w:tc>
          <w:tcPr>
            <w:tcW w:w="2111" w:type="dxa"/>
          </w:tcPr>
          <w:p w:rsidR="004C47C5" w:rsidRDefault="004C47C5" w:rsidP="004C47C5">
            <w:pPr>
              <w:pStyle w:val="20"/>
              <w:shd w:val="clear" w:color="auto" w:fill="auto"/>
              <w:spacing w:before="0" w:line="264" w:lineRule="auto"/>
              <w:ind w:firstLine="0"/>
            </w:pPr>
            <w:r>
              <w:rPr>
                <w:rStyle w:val="2105pt"/>
              </w:rPr>
              <w:t xml:space="preserve">15 дней </w:t>
            </w:r>
            <w:proofErr w:type="gramStart"/>
            <w:r>
              <w:rPr>
                <w:rStyle w:val="2105pt"/>
              </w:rPr>
              <w:t>с даты</w:t>
            </w:r>
            <w:r>
              <w:t xml:space="preserve"> </w:t>
            </w:r>
            <w:r>
              <w:rPr>
                <w:rStyle w:val="2105pt"/>
              </w:rPr>
              <w:t>получения</w:t>
            </w:r>
            <w:proofErr w:type="gramEnd"/>
            <w:r>
              <w:t xml:space="preserve"> </w:t>
            </w:r>
            <w:r>
              <w:rPr>
                <w:rStyle w:val="2105pt"/>
              </w:rPr>
              <w:t>проекта</w:t>
            </w:r>
            <w:r>
              <w:t xml:space="preserve"> </w:t>
            </w:r>
            <w:r>
              <w:rPr>
                <w:rStyle w:val="2105pt"/>
              </w:rPr>
              <w:t>технических</w:t>
            </w:r>
            <w:r>
              <w:t xml:space="preserve"> </w:t>
            </w:r>
            <w:r>
              <w:rPr>
                <w:rStyle w:val="2105pt"/>
              </w:rPr>
              <w:t>условий от</w:t>
            </w:r>
            <w:r>
              <w:t xml:space="preserve"> </w:t>
            </w:r>
            <w:r>
              <w:rPr>
                <w:rStyle w:val="2105pt"/>
              </w:rPr>
              <w:t>сетевой</w:t>
            </w:r>
            <w:r>
              <w:t xml:space="preserve"> </w:t>
            </w:r>
            <w:r>
              <w:rPr>
                <w:rStyle w:val="2105pt"/>
              </w:rPr>
              <w:t>организации</w:t>
            </w:r>
          </w:p>
        </w:tc>
        <w:tc>
          <w:tcPr>
            <w:tcW w:w="2456" w:type="dxa"/>
          </w:tcPr>
          <w:p w:rsidR="004C47C5" w:rsidRDefault="004C47C5" w:rsidP="004C47C5">
            <w:pPr>
              <w:pStyle w:val="20"/>
              <w:shd w:val="clear" w:color="auto" w:fill="auto"/>
              <w:spacing w:before="0" w:line="264" w:lineRule="auto"/>
              <w:ind w:firstLine="0"/>
            </w:pPr>
            <w:r>
              <w:rPr>
                <w:rStyle w:val="2105pt"/>
              </w:rPr>
              <w:t xml:space="preserve">Пункт 21 Правил </w:t>
            </w:r>
            <w:r w:rsidRPr="00F251C7">
              <w:rPr>
                <w:rStyle w:val="2105pt"/>
              </w:rPr>
              <w:t>технологического присоединения, утв. Постановлением Российской Федерации от 27.12.2004 № 861</w:t>
            </w:r>
            <w:r>
              <w:rPr>
                <w:rStyle w:val="2105pt"/>
              </w:rPr>
              <w:t>.</w:t>
            </w:r>
          </w:p>
        </w:tc>
      </w:tr>
      <w:tr w:rsidR="005042C8" w:rsidTr="00C6360D">
        <w:tc>
          <w:tcPr>
            <w:tcW w:w="814" w:type="dxa"/>
            <w:vMerge/>
          </w:tcPr>
          <w:p w:rsidR="004C47C5" w:rsidRDefault="004C47C5" w:rsidP="004C47C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69" w:type="dxa"/>
            <w:vMerge/>
          </w:tcPr>
          <w:p w:rsidR="004C47C5" w:rsidRDefault="004C47C5" w:rsidP="004C47C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5" w:type="dxa"/>
          </w:tcPr>
          <w:p w:rsidR="004C47C5" w:rsidRDefault="004C47C5" w:rsidP="004C47C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89" w:type="dxa"/>
          </w:tcPr>
          <w:p w:rsidR="004C47C5" w:rsidRDefault="004C47C5" w:rsidP="004C47C5">
            <w:pPr>
              <w:pStyle w:val="20"/>
              <w:shd w:val="clear" w:color="auto" w:fill="auto"/>
              <w:spacing w:before="0" w:line="264" w:lineRule="auto"/>
              <w:ind w:firstLine="0"/>
            </w:pPr>
            <w:r>
              <w:rPr>
                <w:rStyle w:val="2105pt"/>
              </w:rPr>
              <w:t>2.3. Направление заявителю уведомления об увеличении срока в связи с согласованием технических условий с системным оператором</w:t>
            </w:r>
          </w:p>
        </w:tc>
        <w:tc>
          <w:tcPr>
            <w:tcW w:w="2930" w:type="dxa"/>
            <w:vAlign w:val="bottom"/>
          </w:tcPr>
          <w:p w:rsidR="004C47C5" w:rsidRDefault="004C47C5" w:rsidP="004C47C5">
            <w:pPr>
              <w:pStyle w:val="20"/>
              <w:shd w:val="clear" w:color="auto" w:fill="auto"/>
              <w:spacing w:before="0" w:line="264" w:lineRule="auto"/>
              <w:ind w:firstLine="0"/>
            </w:pPr>
            <w:r>
              <w:rPr>
                <w:rStyle w:val="2105pt"/>
              </w:rPr>
              <w:t>Уведомление в письменной форме направляется способом,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2111" w:type="dxa"/>
          </w:tcPr>
          <w:p w:rsidR="004C47C5" w:rsidRDefault="004C47C5" w:rsidP="004C47C5">
            <w:pPr>
              <w:spacing w:line="264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2456" w:type="dxa"/>
          </w:tcPr>
          <w:p w:rsidR="004C47C5" w:rsidRDefault="004C47C5" w:rsidP="004C47C5">
            <w:pPr>
              <w:pStyle w:val="20"/>
              <w:shd w:val="clear" w:color="auto" w:fill="auto"/>
              <w:spacing w:before="0" w:line="264" w:lineRule="auto"/>
              <w:ind w:firstLine="0"/>
            </w:pPr>
            <w:r>
              <w:rPr>
                <w:rStyle w:val="2105pt"/>
              </w:rPr>
              <w:t xml:space="preserve">Пункт 15, 21 Правил </w:t>
            </w:r>
            <w:r w:rsidRPr="00F251C7">
              <w:rPr>
                <w:rStyle w:val="2105pt"/>
              </w:rPr>
              <w:t>технологического присоединения, утв. Постановлением Российской Федерации от 27.12.2004 № 861</w:t>
            </w:r>
            <w:r>
              <w:rPr>
                <w:rStyle w:val="2105pt"/>
              </w:rPr>
              <w:t>.</w:t>
            </w:r>
          </w:p>
        </w:tc>
      </w:tr>
      <w:tr w:rsidR="005042C8" w:rsidTr="00C6360D">
        <w:tc>
          <w:tcPr>
            <w:tcW w:w="814" w:type="dxa"/>
            <w:vMerge w:val="restart"/>
          </w:tcPr>
          <w:p w:rsidR="004C47C5" w:rsidRDefault="004C47C5" w:rsidP="004C47C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69" w:type="dxa"/>
            <w:vMerge w:val="restart"/>
          </w:tcPr>
          <w:p w:rsidR="004C47C5" w:rsidRPr="004C47C5" w:rsidRDefault="004C47C5" w:rsidP="00036508">
            <w:pPr>
              <w:pStyle w:val="20"/>
              <w:shd w:val="clear" w:color="auto" w:fill="auto"/>
              <w:spacing w:before="0" w:line="264" w:lineRule="auto"/>
              <w:ind w:firstLine="0"/>
              <w:jc w:val="left"/>
            </w:pPr>
            <w:r>
              <w:rPr>
                <w:rStyle w:val="2105pt"/>
              </w:rPr>
              <w:t xml:space="preserve">Заключение </w:t>
            </w:r>
            <w:r>
              <w:rPr>
                <w:rStyle w:val="2105pt"/>
              </w:rPr>
              <w:lastRenderedPageBreak/>
              <w:t>соглашения о порядке</w:t>
            </w:r>
            <w:r>
              <w:t xml:space="preserve"> </w:t>
            </w:r>
            <w:r>
              <w:rPr>
                <w:rStyle w:val="2105pt"/>
              </w:rPr>
              <w:t>взаимодействия</w:t>
            </w:r>
            <w:r>
              <w:t xml:space="preserve"> </w:t>
            </w:r>
            <w:r>
              <w:rPr>
                <w:rStyle w:val="2105pt"/>
              </w:rPr>
              <w:t>сторон до</w:t>
            </w:r>
            <w:r>
              <w:t xml:space="preserve"> </w:t>
            </w:r>
            <w:r>
              <w:rPr>
                <w:rStyle w:val="2105pt"/>
              </w:rPr>
              <w:t>заключения</w:t>
            </w:r>
            <w:r>
              <w:t xml:space="preserve"> </w:t>
            </w:r>
            <w:r>
              <w:rPr>
                <w:rStyle w:val="2105pt"/>
              </w:rPr>
              <w:t>договора об</w:t>
            </w:r>
            <w:r>
              <w:t xml:space="preserve"> </w:t>
            </w:r>
            <w:r>
              <w:rPr>
                <w:rStyle w:val="2105pt"/>
              </w:rPr>
              <w:t>осуществлении</w:t>
            </w:r>
            <w:r>
              <w:t xml:space="preserve"> </w:t>
            </w:r>
            <w:r>
              <w:rPr>
                <w:rStyle w:val="2105pt"/>
              </w:rPr>
              <w:t>технологического присоединения</w:t>
            </w:r>
          </w:p>
        </w:tc>
        <w:tc>
          <w:tcPr>
            <w:tcW w:w="2265" w:type="dxa"/>
          </w:tcPr>
          <w:p w:rsidR="004C47C5" w:rsidRPr="004C47C5" w:rsidRDefault="004C47C5" w:rsidP="00036508">
            <w:pPr>
              <w:pStyle w:val="20"/>
              <w:shd w:val="clear" w:color="auto" w:fill="auto"/>
              <w:spacing w:before="0" w:line="264" w:lineRule="auto"/>
              <w:ind w:firstLine="0"/>
              <w:jc w:val="left"/>
            </w:pPr>
            <w:r>
              <w:rPr>
                <w:rStyle w:val="2105pt"/>
              </w:rPr>
              <w:lastRenderedPageBreak/>
              <w:t>При</w:t>
            </w:r>
            <w:r>
              <w:t xml:space="preserve"> </w:t>
            </w:r>
            <w:r>
              <w:rPr>
                <w:rStyle w:val="2105pt"/>
              </w:rPr>
              <w:t xml:space="preserve">необходимости </w:t>
            </w:r>
            <w:r>
              <w:rPr>
                <w:rStyle w:val="2105pt"/>
              </w:rPr>
              <w:lastRenderedPageBreak/>
              <w:t>строительства или реконструкции объекта</w:t>
            </w:r>
            <w:r>
              <w:t xml:space="preserve"> </w:t>
            </w:r>
            <w:r>
              <w:rPr>
                <w:rStyle w:val="2105pt"/>
              </w:rPr>
              <w:t>электросетевого хозяйства</w:t>
            </w:r>
          </w:p>
        </w:tc>
        <w:tc>
          <w:tcPr>
            <w:tcW w:w="2689" w:type="dxa"/>
          </w:tcPr>
          <w:p w:rsidR="004C47C5" w:rsidRDefault="004C47C5" w:rsidP="00036508">
            <w:pPr>
              <w:pStyle w:val="20"/>
              <w:shd w:val="clear" w:color="auto" w:fill="auto"/>
              <w:spacing w:before="0" w:line="264" w:lineRule="auto"/>
              <w:ind w:firstLine="0"/>
              <w:jc w:val="left"/>
            </w:pPr>
            <w:r>
              <w:rPr>
                <w:rStyle w:val="2105pt"/>
              </w:rPr>
              <w:lastRenderedPageBreak/>
              <w:t xml:space="preserve">3.1. Подготовка и </w:t>
            </w:r>
            <w:r>
              <w:rPr>
                <w:rStyle w:val="2105pt"/>
              </w:rPr>
              <w:lastRenderedPageBreak/>
              <w:t>направление заявителю проекта соглашения о порядке взаимодействия сторон до заключения договора об осуществлении технологического присоединения</w:t>
            </w:r>
          </w:p>
        </w:tc>
        <w:tc>
          <w:tcPr>
            <w:tcW w:w="2930" w:type="dxa"/>
          </w:tcPr>
          <w:p w:rsidR="004C47C5" w:rsidRDefault="004C47C5" w:rsidP="00036508">
            <w:pPr>
              <w:pStyle w:val="20"/>
              <w:shd w:val="clear" w:color="auto" w:fill="auto"/>
              <w:spacing w:before="0" w:line="264" w:lineRule="auto"/>
              <w:ind w:firstLine="0"/>
              <w:jc w:val="left"/>
            </w:pPr>
            <w:r>
              <w:rPr>
                <w:rStyle w:val="2105pt"/>
              </w:rPr>
              <w:lastRenderedPageBreak/>
              <w:t xml:space="preserve">Проект соглашения, </w:t>
            </w:r>
            <w:r>
              <w:rPr>
                <w:rStyle w:val="2105pt"/>
              </w:rPr>
              <w:lastRenderedPageBreak/>
              <w:t>подписанный со стороны сетевой организации, направляется способом, позволяющим подтвердить факт получения, или выдается заявителю в офисе обслуживания потребителей.</w:t>
            </w:r>
          </w:p>
        </w:tc>
        <w:tc>
          <w:tcPr>
            <w:tcW w:w="2111" w:type="dxa"/>
          </w:tcPr>
          <w:p w:rsidR="004C47C5" w:rsidRDefault="004C47C5" w:rsidP="00036508">
            <w:pPr>
              <w:pStyle w:val="20"/>
              <w:shd w:val="clear" w:color="auto" w:fill="auto"/>
              <w:spacing w:before="0" w:line="264" w:lineRule="auto"/>
              <w:ind w:firstLine="0"/>
              <w:jc w:val="left"/>
            </w:pPr>
            <w:r>
              <w:rPr>
                <w:rStyle w:val="2105pt"/>
              </w:rPr>
              <w:lastRenderedPageBreak/>
              <w:t>Не</w:t>
            </w:r>
            <w:r>
              <w:t xml:space="preserve"> </w:t>
            </w:r>
            <w:r>
              <w:rPr>
                <w:rStyle w:val="2105pt"/>
              </w:rPr>
              <w:lastRenderedPageBreak/>
              <w:t>регламентируется НПА</w:t>
            </w:r>
          </w:p>
        </w:tc>
        <w:tc>
          <w:tcPr>
            <w:tcW w:w="2456" w:type="dxa"/>
          </w:tcPr>
          <w:p w:rsidR="004C47C5" w:rsidRDefault="004C47C5" w:rsidP="00036508">
            <w:pPr>
              <w:pStyle w:val="20"/>
              <w:shd w:val="clear" w:color="auto" w:fill="auto"/>
              <w:spacing w:before="0" w:line="264" w:lineRule="auto"/>
              <w:ind w:firstLine="0"/>
              <w:jc w:val="left"/>
            </w:pPr>
            <w:r>
              <w:rPr>
                <w:rStyle w:val="2105pt"/>
              </w:rPr>
              <w:lastRenderedPageBreak/>
              <w:t xml:space="preserve">Пункт 30 Правил </w:t>
            </w:r>
            <w:r w:rsidRPr="00F251C7">
              <w:rPr>
                <w:rStyle w:val="2105pt"/>
              </w:rPr>
              <w:lastRenderedPageBreak/>
              <w:t>технологического присоединения, утв. Постановлением Российской Федерации от 27.12.2004 № 861</w:t>
            </w:r>
            <w:r>
              <w:rPr>
                <w:rStyle w:val="2105pt"/>
              </w:rPr>
              <w:t>.</w:t>
            </w:r>
          </w:p>
        </w:tc>
      </w:tr>
      <w:tr w:rsidR="005042C8" w:rsidTr="00C6360D">
        <w:tc>
          <w:tcPr>
            <w:tcW w:w="814" w:type="dxa"/>
            <w:vMerge/>
          </w:tcPr>
          <w:p w:rsidR="004C47C5" w:rsidRDefault="004C47C5" w:rsidP="004C47C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69" w:type="dxa"/>
            <w:vMerge/>
          </w:tcPr>
          <w:p w:rsidR="004C47C5" w:rsidRDefault="004C47C5" w:rsidP="00036508">
            <w:pPr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5" w:type="dxa"/>
          </w:tcPr>
          <w:p w:rsidR="004C47C5" w:rsidRDefault="004C47C5" w:rsidP="00036508">
            <w:pPr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89" w:type="dxa"/>
          </w:tcPr>
          <w:p w:rsidR="004C47C5" w:rsidRDefault="004C47C5" w:rsidP="00036508">
            <w:pPr>
              <w:pStyle w:val="20"/>
              <w:shd w:val="clear" w:color="auto" w:fill="auto"/>
              <w:spacing w:before="0" w:line="264" w:lineRule="auto"/>
              <w:ind w:firstLine="0"/>
              <w:jc w:val="left"/>
            </w:pPr>
            <w:r>
              <w:rPr>
                <w:rStyle w:val="2105pt"/>
              </w:rPr>
              <w:t>3.2. Подписание заявителем проекта соглашения и направление сетевой организации</w:t>
            </w:r>
          </w:p>
        </w:tc>
        <w:tc>
          <w:tcPr>
            <w:tcW w:w="2930" w:type="dxa"/>
          </w:tcPr>
          <w:p w:rsidR="004C47C5" w:rsidRDefault="004C47C5" w:rsidP="00036508">
            <w:pPr>
              <w:pStyle w:val="20"/>
              <w:shd w:val="clear" w:color="auto" w:fill="auto"/>
              <w:spacing w:before="0" w:line="264" w:lineRule="auto"/>
              <w:ind w:firstLine="0"/>
              <w:jc w:val="left"/>
            </w:pPr>
            <w:r>
              <w:rPr>
                <w:rStyle w:val="2105pt"/>
              </w:rPr>
              <w:t>Подписанный экземпляр соглашения направляется способом, позволяющим подтвердить факт получения, или представляет в офис обслуживания</w:t>
            </w:r>
            <w:r w:rsidR="00036508">
              <w:t xml:space="preserve"> </w:t>
            </w:r>
            <w:r>
              <w:rPr>
                <w:rStyle w:val="2105pt"/>
              </w:rPr>
              <w:t>потребителей</w:t>
            </w:r>
          </w:p>
        </w:tc>
        <w:tc>
          <w:tcPr>
            <w:tcW w:w="2111" w:type="dxa"/>
          </w:tcPr>
          <w:p w:rsidR="004C47C5" w:rsidRDefault="004C47C5" w:rsidP="00036508">
            <w:pPr>
              <w:pStyle w:val="20"/>
              <w:shd w:val="clear" w:color="auto" w:fill="auto"/>
              <w:spacing w:before="0" w:line="264" w:lineRule="auto"/>
              <w:ind w:firstLine="0"/>
              <w:jc w:val="left"/>
            </w:pPr>
            <w:r>
              <w:rPr>
                <w:rStyle w:val="2105pt"/>
              </w:rPr>
              <w:t>Не</w:t>
            </w:r>
          </w:p>
          <w:p w:rsidR="004C47C5" w:rsidRDefault="004C47C5" w:rsidP="00036508">
            <w:pPr>
              <w:pStyle w:val="20"/>
              <w:shd w:val="clear" w:color="auto" w:fill="auto"/>
              <w:spacing w:before="0" w:line="264" w:lineRule="auto"/>
              <w:ind w:firstLine="0"/>
              <w:jc w:val="left"/>
            </w:pPr>
            <w:r>
              <w:rPr>
                <w:rStyle w:val="2105pt"/>
              </w:rPr>
              <w:t>регламентируется НПА</w:t>
            </w:r>
          </w:p>
        </w:tc>
        <w:tc>
          <w:tcPr>
            <w:tcW w:w="2456" w:type="dxa"/>
          </w:tcPr>
          <w:p w:rsidR="004C47C5" w:rsidRDefault="004C47C5" w:rsidP="00036508">
            <w:pPr>
              <w:pStyle w:val="20"/>
              <w:shd w:val="clear" w:color="auto" w:fill="auto"/>
              <w:spacing w:before="0" w:line="264" w:lineRule="auto"/>
              <w:ind w:firstLine="0"/>
              <w:jc w:val="left"/>
            </w:pPr>
            <w:r>
              <w:rPr>
                <w:rStyle w:val="2105pt"/>
              </w:rPr>
              <w:t xml:space="preserve">Пункт 30 Правил </w:t>
            </w:r>
            <w:r w:rsidRPr="00F251C7">
              <w:rPr>
                <w:rStyle w:val="2105pt"/>
              </w:rPr>
              <w:t>технологического присоединения, утв. Постановлением Российской Федерации от 27.12.2004 № 861</w:t>
            </w:r>
            <w:r>
              <w:rPr>
                <w:rStyle w:val="2105pt"/>
              </w:rPr>
              <w:t>.</w:t>
            </w:r>
          </w:p>
        </w:tc>
      </w:tr>
      <w:tr w:rsidR="005042C8" w:rsidTr="00C6360D">
        <w:tc>
          <w:tcPr>
            <w:tcW w:w="814" w:type="dxa"/>
          </w:tcPr>
          <w:p w:rsidR="00036508" w:rsidRDefault="00036508" w:rsidP="0003650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69" w:type="dxa"/>
            <w:vAlign w:val="bottom"/>
          </w:tcPr>
          <w:p w:rsidR="00036508" w:rsidRDefault="00036508" w:rsidP="00036508">
            <w:pPr>
              <w:pStyle w:val="20"/>
              <w:shd w:val="clear" w:color="auto" w:fill="auto"/>
              <w:spacing w:before="0" w:line="264" w:lineRule="auto"/>
              <w:ind w:firstLine="0"/>
            </w:pPr>
            <w:r>
              <w:rPr>
                <w:rStyle w:val="2105pt"/>
              </w:rPr>
              <w:t>Сетевая организация направляет в уполномоченный орган</w:t>
            </w:r>
            <w:r>
              <w:t xml:space="preserve"> </w:t>
            </w:r>
            <w:r>
              <w:rPr>
                <w:rStyle w:val="2105pt"/>
              </w:rPr>
              <w:t>исполнительной власти в области государственного регулирования тарифов заявление об установлении платы за технологическое присоединение</w:t>
            </w:r>
          </w:p>
        </w:tc>
        <w:tc>
          <w:tcPr>
            <w:tcW w:w="2265" w:type="dxa"/>
          </w:tcPr>
          <w:p w:rsidR="00036508" w:rsidRDefault="00036508" w:rsidP="00036508">
            <w:pPr>
              <w:spacing w:line="264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2689" w:type="dxa"/>
          </w:tcPr>
          <w:p w:rsidR="00036508" w:rsidRDefault="00036508" w:rsidP="00036508">
            <w:pPr>
              <w:spacing w:line="264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2930" w:type="dxa"/>
          </w:tcPr>
          <w:p w:rsidR="00036508" w:rsidRDefault="00036508" w:rsidP="00036508">
            <w:pPr>
              <w:pStyle w:val="20"/>
              <w:shd w:val="clear" w:color="auto" w:fill="auto"/>
              <w:spacing w:before="0" w:line="264" w:lineRule="auto"/>
              <w:ind w:firstLine="0"/>
            </w:pPr>
            <w:r>
              <w:rPr>
                <w:rStyle w:val="2105pt"/>
              </w:rPr>
              <w:t>Заявление в письменной форме направляется способом, позволяющим подтвердить факт получения, с приложением пакета необходимых документов</w:t>
            </w:r>
          </w:p>
        </w:tc>
        <w:tc>
          <w:tcPr>
            <w:tcW w:w="2111" w:type="dxa"/>
          </w:tcPr>
          <w:p w:rsidR="00036508" w:rsidRDefault="00036508" w:rsidP="00036508">
            <w:pPr>
              <w:pStyle w:val="20"/>
              <w:shd w:val="clear" w:color="auto" w:fill="auto"/>
              <w:spacing w:before="0" w:line="264" w:lineRule="auto"/>
              <w:ind w:firstLine="0"/>
            </w:pPr>
            <w:r>
              <w:rPr>
                <w:rStyle w:val="2105pt"/>
              </w:rPr>
              <w:t>30 дней после</w:t>
            </w:r>
            <w:r>
              <w:t xml:space="preserve"> </w:t>
            </w:r>
            <w:r>
              <w:rPr>
                <w:rStyle w:val="2105pt"/>
              </w:rPr>
              <w:t>получения</w:t>
            </w:r>
            <w:r>
              <w:t xml:space="preserve"> </w:t>
            </w:r>
            <w:r>
              <w:rPr>
                <w:rStyle w:val="2105pt"/>
              </w:rPr>
              <w:t>заявки</w:t>
            </w:r>
          </w:p>
        </w:tc>
        <w:tc>
          <w:tcPr>
            <w:tcW w:w="2456" w:type="dxa"/>
          </w:tcPr>
          <w:p w:rsidR="00036508" w:rsidRDefault="00036508" w:rsidP="00036508">
            <w:pPr>
              <w:pStyle w:val="20"/>
              <w:shd w:val="clear" w:color="auto" w:fill="auto"/>
              <w:spacing w:before="0" w:line="264" w:lineRule="auto"/>
              <w:ind w:firstLine="0"/>
            </w:pPr>
            <w:r>
              <w:rPr>
                <w:rStyle w:val="2105pt"/>
              </w:rPr>
              <w:t xml:space="preserve">Пункт 30 Правил </w:t>
            </w:r>
            <w:r w:rsidRPr="00F251C7">
              <w:rPr>
                <w:rStyle w:val="2105pt"/>
              </w:rPr>
              <w:t>технологического присоединения, утв. Постановлением Российской Федерации от 27.12.2004 № 861</w:t>
            </w:r>
            <w:r>
              <w:rPr>
                <w:rStyle w:val="2105pt"/>
              </w:rPr>
              <w:t>.</w:t>
            </w:r>
          </w:p>
        </w:tc>
      </w:tr>
      <w:tr w:rsidR="005042C8" w:rsidTr="00C6360D">
        <w:tc>
          <w:tcPr>
            <w:tcW w:w="814" w:type="dxa"/>
            <w:vMerge w:val="restart"/>
          </w:tcPr>
          <w:p w:rsidR="00036508" w:rsidRDefault="00036508" w:rsidP="0003650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69" w:type="dxa"/>
            <w:vMerge w:val="restart"/>
          </w:tcPr>
          <w:p w:rsidR="00036508" w:rsidRPr="00036508" w:rsidRDefault="00036508" w:rsidP="00036508">
            <w:pPr>
              <w:pStyle w:val="20"/>
              <w:shd w:val="clear" w:color="auto" w:fill="auto"/>
              <w:spacing w:before="0" w:line="264" w:lineRule="auto"/>
              <w:ind w:firstLine="0"/>
            </w:pPr>
            <w:r>
              <w:rPr>
                <w:rStyle w:val="2105pt"/>
              </w:rPr>
              <w:t>Заключение договора об</w:t>
            </w:r>
            <w:r>
              <w:t xml:space="preserve"> </w:t>
            </w:r>
            <w:r>
              <w:rPr>
                <w:rStyle w:val="2105pt"/>
              </w:rPr>
              <w:t>осуществлении</w:t>
            </w:r>
            <w:r>
              <w:t xml:space="preserve"> </w:t>
            </w:r>
            <w:r>
              <w:rPr>
                <w:rStyle w:val="2105pt"/>
              </w:rPr>
              <w:t>технологического</w:t>
            </w:r>
            <w:r>
              <w:t xml:space="preserve"> </w:t>
            </w:r>
            <w:r>
              <w:rPr>
                <w:rStyle w:val="2105pt"/>
              </w:rPr>
              <w:t>присоединения к</w:t>
            </w:r>
            <w:r>
              <w:t xml:space="preserve"> </w:t>
            </w:r>
            <w:r>
              <w:rPr>
                <w:rStyle w:val="2105pt"/>
              </w:rPr>
              <w:t>электрическим сетям</w:t>
            </w:r>
          </w:p>
        </w:tc>
        <w:tc>
          <w:tcPr>
            <w:tcW w:w="2265" w:type="dxa"/>
            <w:vMerge w:val="restart"/>
          </w:tcPr>
          <w:p w:rsidR="00036508" w:rsidRDefault="00036508" w:rsidP="00036508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89" w:type="dxa"/>
          </w:tcPr>
          <w:p w:rsidR="00036508" w:rsidRDefault="00036508" w:rsidP="00036508">
            <w:pPr>
              <w:pStyle w:val="20"/>
              <w:shd w:val="clear" w:color="auto" w:fill="auto"/>
              <w:spacing w:before="0" w:line="264" w:lineRule="auto"/>
              <w:ind w:firstLine="0"/>
            </w:pPr>
            <w:r>
              <w:rPr>
                <w:rStyle w:val="2105pt"/>
              </w:rPr>
              <w:t xml:space="preserve">5.1. Направление (выдача при очном посещении офиса обслуживания) сетевой организацией проекта договора об осуществлении технологического присоединения с </w:t>
            </w:r>
            <w:r>
              <w:rPr>
                <w:rStyle w:val="2105pt"/>
              </w:rPr>
              <w:lastRenderedPageBreak/>
              <w:t>техническими условиями</w:t>
            </w:r>
          </w:p>
        </w:tc>
        <w:tc>
          <w:tcPr>
            <w:tcW w:w="2930" w:type="dxa"/>
          </w:tcPr>
          <w:p w:rsidR="00036508" w:rsidRDefault="00036508" w:rsidP="00036508">
            <w:pPr>
              <w:pStyle w:val="20"/>
              <w:shd w:val="clear" w:color="auto" w:fill="auto"/>
              <w:spacing w:before="0" w:line="264" w:lineRule="auto"/>
              <w:ind w:firstLine="0"/>
            </w:pPr>
            <w:r>
              <w:rPr>
                <w:rStyle w:val="2105pt"/>
              </w:rPr>
              <w:lastRenderedPageBreak/>
              <w:t xml:space="preserve">Письменная форма проекта договора, подписанного со стороны сетевой организации, направляется способом, позволяющим подтвердить факт получения, или выдача заявителю в офисе обслуживания </w:t>
            </w:r>
            <w:r>
              <w:rPr>
                <w:rStyle w:val="2105pt"/>
              </w:rPr>
              <w:lastRenderedPageBreak/>
              <w:t>потребителей</w:t>
            </w:r>
          </w:p>
        </w:tc>
        <w:tc>
          <w:tcPr>
            <w:tcW w:w="2111" w:type="dxa"/>
            <w:vAlign w:val="bottom"/>
          </w:tcPr>
          <w:p w:rsidR="00036508" w:rsidRDefault="00036508" w:rsidP="00036508">
            <w:pPr>
              <w:pStyle w:val="20"/>
              <w:shd w:val="clear" w:color="auto" w:fill="auto"/>
              <w:spacing w:before="0" w:line="264" w:lineRule="auto"/>
              <w:ind w:firstLine="0"/>
            </w:pPr>
            <w:r>
              <w:rPr>
                <w:rStyle w:val="2105pt"/>
              </w:rPr>
              <w:lastRenderedPageBreak/>
              <w:t xml:space="preserve">В течение 3 рабочих дня </w:t>
            </w:r>
            <w:proofErr w:type="gramStart"/>
            <w:r>
              <w:rPr>
                <w:rStyle w:val="2105pt"/>
              </w:rPr>
              <w:t>со дня со дня вступления в силу решения об утверждении размера платы за</w:t>
            </w:r>
            <w:r>
              <w:t xml:space="preserve"> </w:t>
            </w:r>
            <w:r>
              <w:rPr>
                <w:rStyle w:val="2105pt"/>
              </w:rPr>
              <w:t>технологическое</w:t>
            </w:r>
            <w:r>
              <w:t xml:space="preserve"> </w:t>
            </w:r>
            <w:r>
              <w:rPr>
                <w:rStyle w:val="2105pt"/>
              </w:rPr>
              <w:t>присоединение</w:t>
            </w:r>
            <w:proofErr w:type="gramEnd"/>
            <w:r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lastRenderedPageBreak/>
              <w:t>уполномоченного органа исполнительной власти в области государственного</w:t>
            </w:r>
            <w:r>
              <w:t xml:space="preserve"> </w:t>
            </w:r>
            <w:r>
              <w:rPr>
                <w:rStyle w:val="2105pt"/>
              </w:rPr>
              <w:t>регулирования</w:t>
            </w:r>
            <w:r>
              <w:t xml:space="preserve"> </w:t>
            </w:r>
            <w:r>
              <w:rPr>
                <w:rStyle w:val="2105pt"/>
              </w:rPr>
              <w:t>тарифов</w:t>
            </w:r>
          </w:p>
        </w:tc>
        <w:tc>
          <w:tcPr>
            <w:tcW w:w="2456" w:type="dxa"/>
          </w:tcPr>
          <w:p w:rsidR="00036508" w:rsidRDefault="00036508" w:rsidP="00036508">
            <w:pPr>
              <w:pStyle w:val="20"/>
              <w:shd w:val="clear" w:color="auto" w:fill="auto"/>
              <w:spacing w:before="0" w:line="264" w:lineRule="auto"/>
              <w:ind w:firstLine="0"/>
            </w:pPr>
            <w:r>
              <w:rPr>
                <w:rStyle w:val="2105pt"/>
              </w:rPr>
              <w:lastRenderedPageBreak/>
              <w:t xml:space="preserve">Пункт 15 Правил </w:t>
            </w:r>
            <w:r w:rsidRPr="00F251C7">
              <w:rPr>
                <w:rStyle w:val="2105pt"/>
              </w:rPr>
              <w:t>технологического присоединения, утв. Постановлением Российской Федерации от 27.12.2004 № 861</w:t>
            </w:r>
            <w:r>
              <w:rPr>
                <w:rStyle w:val="2105pt"/>
              </w:rPr>
              <w:t>.</w:t>
            </w:r>
          </w:p>
        </w:tc>
      </w:tr>
      <w:tr w:rsidR="005042C8" w:rsidTr="00C6360D">
        <w:tc>
          <w:tcPr>
            <w:tcW w:w="814" w:type="dxa"/>
            <w:vMerge/>
          </w:tcPr>
          <w:p w:rsidR="00036508" w:rsidRDefault="00036508" w:rsidP="0003650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69" w:type="dxa"/>
            <w:vMerge/>
          </w:tcPr>
          <w:p w:rsidR="00036508" w:rsidRDefault="00036508" w:rsidP="00036508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5" w:type="dxa"/>
            <w:vMerge/>
          </w:tcPr>
          <w:p w:rsidR="00036508" w:rsidRDefault="00036508" w:rsidP="00036508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89" w:type="dxa"/>
          </w:tcPr>
          <w:p w:rsidR="00036508" w:rsidRDefault="00036508" w:rsidP="00036508">
            <w:pPr>
              <w:pStyle w:val="20"/>
              <w:shd w:val="clear" w:color="auto" w:fill="auto"/>
              <w:spacing w:before="0" w:line="264" w:lineRule="auto"/>
              <w:ind w:firstLine="0"/>
            </w:pPr>
            <w:r>
              <w:rPr>
                <w:rStyle w:val="2105pt"/>
              </w:rPr>
              <w:t>5.2. Подписание заявителем двух экземпляров проекта договора и направление (представляет в офис обслуживания потребителей) одного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2930" w:type="dxa"/>
          </w:tcPr>
          <w:p w:rsidR="00036508" w:rsidRDefault="00036508" w:rsidP="00036508">
            <w:pPr>
              <w:spacing w:line="264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2111" w:type="dxa"/>
            <w:vAlign w:val="bottom"/>
          </w:tcPr>
          <w:p w:rsidR="00036508" w:rsidRDefault="00036508" w:rsidP="00036508">
            <w:pPr>
              <w:pStyle w:val="20"/>
              <w:shd w:val="clear" w:color="auto" w:fill="auto"/>
              <w:spacing w:before="0" w:line="264" w:lineRule="auto"/>
              <w:ind w:firstLine="0"/>
            </w:pPr>
            <w:r>
              <w:rPr>
                <w:rStyle w:val="2105pt"/>
              </w:rPr>
              <w:t>10 рабочих</w:t>
            </w:r>
            <w:r>
              <w:t xml:space="preserve"> </w:t>
            </w:r>
            <w:r>
              <w:rPr>
                <w:rStyle w:val="2105pt"/>
              </w:rPr>
              <w:t>дней со дня</w:t>
            </w:r>
            <w:r>
              <w:t xml:space="preserve"> </w:t>
            </w:r>
            <w:r>
              <w:rPr>
                <w:rStyle w:val="2105pt"/>
              </w:rPr>
              <w:t>получения</w:t>
            </w:r>
            <w:r>
              <w:t xml:space="preserve"> </w:t>
            </w:r>
            <w:r>
              <w:rPr>
                <w:rStyle w:val="2105pt"/>
              </w:rPr>
              <w:t>Заявителем</w:t>
            </w:r>
            <w:r>
              <w:t xml:space="preserve"> </w:t>
            </w:r>
            <w:r>
              <w:rPr>
                <w:rStyle w:val="2105pt"/>
              </w:rPr>
              <w:t>проекта</w:t>
            </w:r>
            <w:r>
              <w:t xml:space="preserve"> </w:t>
            </w:r>
            <w:r>
              <w:rPr>
                <w:rStyle w:val="2105pt"/>
              </w:rPr>
              <w:t>договора.</w:t>
            </w:r>
            <w:r>
              <w:t xml:space="preserve"> </w:t>
            </w:r>
            <w:r>
              <w:rPr>
                <w:rStyle w:val="2105pt"/>
              </w:rPr>
              <w:t>В случае</w:t>
            </w:r>
            <w:r>
              <w:t xml:space="preserve"> </w:t>
            </w:r>
            <w:proofErr w:type="spellStart"/>
            <w:r>
              <w:rPr>
                <w:rStyle w:val="2105pt"/>
              </w:rPr>
              <w:t>ненаправления</w:t>
            </w:r>
            <w:proofErr w:type="spellEnd"/>
            <w:r>
              <w:t xml:space="preserve"> </w:t>
            </w:r>
            <w:r>
              <w:rPr>
                <w:rStyle w:val="2105pt"/>
              </w:rPr>
              <w:t>подписанного</w:t>
            </w:r>
            <w:r>
              <w:t xml:space="preserve"> </w:t>
            </w:r>
            <w:r>
              <w:rPr>
                <w:rStyle w:val="2105pt"/>
              </w:rPr>
              <w:t>проекта</w:t>
            </w:r>
            <w:r>
              <w:t xml:space="preserve"> </w:t>
            </w:r>
            <w:r>
              <w:rPr>
                <w:rStyle w:val="2105pt"/>
              </w:rPr>
              <w:t>договора либо</w:t>
            </w:r>
            <w:r>
              <w:t xml:space="preserve"> </w:t>
            </w:r>
            <w:r>
              <w:rPr>
                <w:rStyle w:val="2105pt"/>
              </w:rPr>
              <w:t>мотивированного отказа от его</w:t>
            </w:r>
            <w:r>
              <w:t xml:space="preserve"> </w:t>
            </w:r>
            <w:r>
              <w:rPr>
                <w:rStyle w:val="2105pt"/>
              </w:rPr>
              <w:t>подписания</w:t>
            </w:r>
            <w:r>
              <w:t xml:space="preserve"> </w:t>
            </w:r>
            <w:r>
              <w:rPr>
                <w:rStyle w:val="2105pt"/>
              </w:rPr>
              <w:t>через 30</w:t>
            </w:r>
            <w:r>
              <w:t xml:space="preserve"> </w:t>
            </w:r>
            <w:r>
              <w:rPr>
                <w:rStyle w:val="2105pt"/>
              </w:rPr>
              <w:t xml:space="preserve">рабочих дней </w:t>
            </w:r>
            <w:r w:rsidR="000B26B3">
              <w:rPr>
                <w:rStyle w:val="2105pt"/>
              </w:rPr>
              <w:t xml:space="preserve">-  </w:t>
            </w:r>
            <w:r>
              <w:rPr>
                <w:rStyle w:val="2105pt"/>
              </w:rPr>
              <w:t>заявка</w:t>
            </w:r>
            <w:r>
              <w:t xml:space="preserve"> </w:t>
            </w:r>
            <w:r>
              <w:rPr>
                <w:rStyle w:val="2105pt"/>
              </w:rPr>
              <w:t>аннулируется.</w:t>
            </w:r>
          </w:p>
        </w:tc>
        <w:tc>
          <w:tcPr>
            <w:tcW w:w="2456" w:type="dxa"/>
          </w:tcPr>
          <w:p w:rsidR="00036508" w:rsidRDefault="00036508" w:rsidP="00036508">
            <w:pPr>
              <w:pStyle w:val="20"/>
              <w:shd w:val="clear" w:color="auto" w:fill="auto"/>
              <w:spacing w:before="0" w:line="264" w:lineRule="auto"/>
              <w:ind w:firstLine="0"/>
            </w:pPr>
            <w:r>
              <w:rPr>
                <w:rStyle w:val="2105pt"/>
              </w:rPr>
              <w:t xml:space="preserve">Пункт 15 Правил </w:t>
            </w:r>
            <w:r w:rsidRPr="00F251C7">
              <w:rPr>
                <w:rStyle w:val="2105pt"/>
              </w:rPr>
              <w:t>технологического присоединения, утв. Постановлением Российской Федерации от 27.12.2004 № 861</w:t>
            </w:r>
            <w:r>
              <w:rPr>
                <w:rStyle w:val="2105pt"/>
              </w:rPr>
              <w:t>.</w:t>
            </w:r>
          </w:p>
        </w:tc>
      </w:tr>
      <w:tr w:rsidR="005042C8" w:rsidTr="00C6360D">
        <w:tc>
          <w:tcPr>
            <w:tcW w:w="814" w:type="dxa"/>
            <w:vMerge/>
          </w:tcPr>
          <w:p w:rsidR="00036508" w:rsidRDefault="00036508" w:rsidP="0003650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69" w:type="dxa"/>
            <w:vMerge/>
          </w:tcPr>
          <w:p w:rsidR="00036508" w:rsidRDefault="00036508" w:rsidP="0003650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5" w:type="dxa"/>
          </w:tcPr>
          <w:p w:rsidR="00036508" w:rsidRDefault="00036508" w:rsidP="000B26B3">
            <w:pPr>
              <w:pStyle w:val="20"/>
              <w:shd w:val="clear" w:color="auto" w:fill="auto"/>
              <w:spacing w:before="0" w:line="264" w:lineRule="auto"/>
              <w:ind w:firstLine="0"/>
              <w:jc w:val="left"/>
            </w:pPr>
            <w:r>
              <w:rPr>
                <w:rStyle w:val="2105pt"/>
              </w:rPr>
              <w:t>В случае несогласия заявителя с представленным сетевой организацией проектом договора и (или) несоответствия его Правилам</w:t>
            </w:r>
          </w:p>
        </w:tc>
        <w:tc>
          <w:tcPr>
            <w:tcW w:w="2689" w:type="dxa"/>
          </w:tcPr>
          <w:p w:rsidR="00036508" w:rsidRDefault="00036508" w:rsidP="000B26B3">
            <w:pPr>
              <w:pStyle w:val="20"/>
              <w:shd w:val="clear" w:color="auto" w:fill="auto"/>
              <w:spacing w:before="0" w:line="264" w:lineRule="auto"/>
              <w:ind w:firstLine="0"/>
              <w:jc w:val="left"/>
            </w:pPr>
            <w:r>
              <w:rPr>
                <w:rStyle w:val="2105pt"/>
              </w:rPr>
              <w:t>5.3. Заявитель направляет сетевой организации мотивированный отказ от подписания проекта договора с предложением об изменении представленного проекта договора</w:t>
            </w:r>
          </w:p>
        </w:tc>
        <w:tc>
          <w:tcPr>
            <w:tcW w:w="2930" w:type="dxa"/>
          </w:tcPr>
          <w:p w:rsidR="00036508" w:rsidRDefault="00036508" w:rsidP="000B26B3">
            <w:pPr>
              <w:pStyle w:val="20"/>
              <w:shd w:val="clear" w:color="auto" w:fill="auto"/>
              <w:spacing w:before="0" w:line="264" w:lineRule="auto"/>
              <w:ind w:firstLine="0"/>
              <w:jc w:val="left"/>
            </w:pPr>
            <w:r>
              <w:rPr>
                <w:rStyle w:val="2105pt"/>
              </w:rPr>
              <w:t>Письменная форма</w:t>
            </w:r>
            <w:r>
              <w:t xml:space="preserve"> </w:t>
            </w:r>
            <w:r>
              <w:rPr>
                <w:rStyle w:val="2105pt"/>
              </w:rPr>
              <w:t>мотивированного</w:t>
            </w:r>
            <w:r>
              <w:t xml:space="preserve"> </w:t>
            </w:r>
            <w:r>
              <w:rPr>
                <w:rStyle w:val="2105pt"/>
              </w:rPr>
              <w:t>отказа, направляется</w:t>
            </w:r>
            <w:r>
              <w:t xml:space="preserve"> </w:t>
            </w:r>
            <w:r>
              <w:rPr>
                <w:rStyle w:val="2105pt"/>
              </w:rPr>
              <w:t>способом,</w:t>
            </w:r>
            <w:r>
              <w:t xml:space="preserve"> </w:t>
            </w:r>
            <w:r>
              <w:rPr>
                <w:rStyle w:val="2105pt"/>
              </w:rPr>
              <w:t>позволяющим</w:t>
            </w:r>
            <w:r>
              <w:t xml:space="preserve"> </w:t>
            </w:r>
            <w:r>
              <w:rPr>
                <w:rStyle w:val="2105pt"/>
              </w:rPr>
              <w:t>подтвердить факт</w:t>
            </w:r>
            <w:r>
              <w:t xml:space="preserve"> </w:t>
            </w:r>
            <w:r>
              <w:rPr>
                <w:rStyle w:val="2105pt"/>
              </w:rPr>
              <w:t>получения</w:t>
            </w:r>
          </w:p>
        </w:tc>
        <w:tc>
          <w:tcPr>
            <w:tcW w:w="2111" w:type="dxa"/>
          </w:tcPr>
          <w:p w:rsidR="00036508" w:rsidRDefault="00036508" w:rsidP="000B26B3">
            <w:pPr>
              <w:pStyle w:val="20"/>
              <w:shd w:val="clear" w:color="auto" w:fill="auto"/>
              <w:spacing w:before="0" w:line="264" w:lineRule="auto"/>
              <w:ind w:firstLine="0"/>
              <w:jc w:val="left"/>
            </w:pPr>
            <w:r>
              <w:rPr>
                <w:rStyle w:val="2105pt"/>
              </w:rPr>
              <w:t>в течение 10</w:t>
            </w:r>
            <w:r w:rsidR="000B26B3">
              <w:t xml:space="preserve"> </w:t>
            </w:r>
            <w:r>
              <w:rPr>
                <w:rStyle w:val="2105pt"/>
              </w:rPr>
              <w:t>рабочих дней</w:t>
            </w:r>
            <w:r w:rsidR="000B26B3">
              <w:t xml:space="preserve"> </w:t>
            </w:r>
            <w:r>
              <w:rPr>
                <w:rStyle w:val="2105pt"/>
              </w:rPr>
              <w:t>со дня</w:t>
            </w:r>
            <w:r w:rsidR="000B26B3">
              <w:t xml:space="preserve"> </w:t>
            </w:r>
            <w:r>
              <w:rPr>
                <w:rStyle w:val="2105pt"/>
              </w:rPr>
              <w:t>получения</w:t>
            </w:r>
            <w:r w:rsidR="000B26B3">
              <w:t xml:space="preserve"> </w:t>
            </w:r>
            <w:r>
              <w:rPr>
                <w:rStyle w:val="2105pt"/>
              </w:rPr>
              <w:t>подписанного</w:t>
            </w:r>
            <w:r w:rsidR="000B26B3">
              <w:t xml:space="preserve"> </w:t>
            </w:r>
            <w:r>
              <w:rPr>
                <w:rStyle w:val="2105pt"/>
              </w:rPr>
              <w:t>сетевой</w:t>
            </w:r>
            <w:r w:rsidR="000B26B3">
              <w:t xml:space="preserve"> </w:t>
            </w:r>
            <w:r>
              <w:rPr>
                <w:rStyle w:val="2105pt"/>
              </w:rPr>
              <w:t>организацией</w:t>
            </w:r>
            <w:r w:rsidR="000B26B3">
              <w:t xml:space="preserve"> </w:t>
            </w:r>
            <w:r>
              <w:rPr>
                <w:rStyle w:val="2105pt"/>
              </w:rPr>
              <w:t>проекта</w:t>
            </w:r>
            <w:r w:rsidR="000B26B3">
              <w:t xml:space="preserve"> </w:t>
            </w:r>
            <w:r>
              <w:rPr>
                <w:rStyle w:val="2105pt"/>
              </w:rPr>
              <w:t>договора и</w:t>
            </w:r>
            <w:r w:rsidR="000B26B3">
              <w:t xml:space="preserve"> </w:t>
            </w:r>
            <w:r>
              <w:rPr>
                <w:rStyle w:val="2105pt"/>
              </w:rPr>
              <w:t>технических</w:t>
            </w:r>
            <w:r w:rsidR="000B26B3">
              <w:t xml:space="preserve"> </w:t>
            </w:r>
            <w:r>
              <w:rPr>
                <w:rStyle w:val="2105pt"/>
              </w:rPr>
              <w:t>условий</w:t>
            </w:r>
          </w:p>
        </w:tc>
        <w:tc>
          <w:tcPr>
            <w:tcW w:w="2456" w:type="dxa"/>
          </w:tcPr>
          <w:p w:rsidR="00036508" w:rsidRDefault="00036508" w:rsidP="000B26B3">
            <w:pPr>
              <w:pStyle w:val="20"/>
              <w:shd w:val="clear" w:color="auto" w:fill="auto"/>
              <w:spacing w:before="0" w:line="264" w:lineRule="auto"/>
              <w:ind w:firstLine="0"/>
              <w:jc w:val="left"/>
            </w:pPr>
            <w:r>
              <w:rPr>
                <w:rStyle w:val="2105pt"/>
              </w:rPr>
              <w:t xml:space="preserve">Пункт 15 Правил </w:t>
            </w:r>
            <w:r w:rsidRPr="00F251C7">
              <w:rPr>
                <w:rStyle w:val="2105pt"/>
              </w:rPr>
              <w:t>технологического присоединения, утв. Постановлением Российской Федерации от 27.12.2004 № 861</w:t>
            </w:r>
            <w:r>
              <w:rPr>
                <w:rStyle w:val="2105pt"/>
              </w:rPr>
              <w:t>.</w:t>
            </w:r>
          </w:p>
        </w:tc>
      </w:tr>
      <w:tr w:rsidR="005042C8" w:rsidTr="00C6360D">
        <w:tc>
          <w:tcPr>
            <w:tcW w:w="814" w:type="dxa"/>
            <w:vMerge/>
          </w:tcPr>
          <w:p w:rsidR="00036508" w:rsidRDefault="00036508" w:rsidP="0003650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69" w:type="dxa"/>
            <w:vMerge/>
          </w:tcPr>
          <w:p w:rsidR="00036508" w:rsidRDefault="00036508" w:rsidP="0003650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5" w:type="dxa"/>
          </w:tcPr>
          <w:p w:rsidR="00036508" w:rsidRDefault="00036508" w:rsidP="000B26B3">
            <w:pPr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89" w:type="dxa"/>
          </w:tcPr>
          <w:p w:rsidR="00036508" w:rsidRDefault="00036508" w:rsidP="000B26B3">
            <w:pPr>
              <w:pStyle w:val="20"/>
              <w:shd w:val="clear" w:color="auto" w:fill="auto"/>
              <w:spacing w:before="0" w:line="264" w:lineRule="auto"/>
              <w:ind w:firstLine="0"/>
              <w:jc w:val="left"/>
            </w:pPr>
            <w:r>
              <w:rPr>
                <w:rStyle w:val="2105pt"/>
              </w:rPr>
              <w:t>5.4 Направление (выдача при очном посещении офиса обслуживания) сетевой организацией откорректированного проекта договора об</w:t>
            </w:r>
            <w:r>
              <w:rPr/>
              <w:t xml:space="preserve"> </w:t>
            </w:r>
            <w:r>
              <w:rPr>
                <w:rStyle w:val="2105pt"/>
              </w:rPr>
              <w:lastRenderedPageBreak/>
              <w:t>осуществлении технологического присоединения с техническими условиями вследствие получения от заявителя</w:t>
            </w:r>
            <w:r w:rsidR="000B26B3">
              <w:t xml:space="preserve"> </w:t>
            </w:r>
            <w:r>
              <w:rPr>
                <w:rStyle w:val="2105pt"/>
              </w:rPr>
              <w:t>мотивированного отказа от подписания проекта договора</w:t>
            </w:r>
          </w:p>
        </w:tc>
        <w:tc>
          <w:tcPr>
            <w:tcW w:w="2930" w:type="dxa"/>
          </w:tcPr>
          <w:p w:rsidR="00036508" w:rsidRDefault="00036508" w:rsidP="000B26B3">
            <w:pPr>
              <w:pStyle w:val="20"/>
              <w:shd w:val="clear" w:color="auto" w:fill="auto"/>
              <w:spacing w:before="0" w:line="264" w:lineRule="auto"/>
              <w:ind w:firstLine="0"/>
              <w:jc w:val="left"/>
            </w:pPr>
            <w:r>
              <w:rPr>
                <w:rStyle w:val="2105pt"/>
              </w:rPr>
              <w:lastRenderedPageBreak/>
              <w:t>Письменная форма проекта договора, подписанного со стороны сетевой организации, направляется</w:t>
            </w:r>
          </w:p>
        </w:tc>
        <w:tc>
          <w:tcPr>
            <w:tcW w:w="2111" w:type="dxa"/>
          </w:tcPr>
          <w:p w:rsidR="00036508" w:rsidRDefault="00036508" w:rsidP="000B26B3">
            <w:pPr>
              <w:pStyle w:val="20"/>
              <w:shd w:val="clear" w:color="auto" w:fill="auto"/>
              <w:spacing w:before="0" w:line="264" w:lineRule="auto"/>
              <w:ind w:firstLine="0"/>
              <w:jc w:val="left"/>
            </w:pPr>
            <w:r>
              <w:rPr>
                <w:rStyle w:val="2105pt"/>
              </w:rPr>
              <w:t xml:space="preserve">10 рабочих дней </w:t>
            </w:r>
            <w:proofErr w:type="gramStart"/>
            <w:r>
              <w:rPr>
                <w:rStyle w:val="2105pt"/>
              </w:rPr>
              <w:t xml:space="preserve">с даты получения от заявителя мотивированно </w:t>
            </w:r>
            <w:proofErr w:type="spellStart"/>
            <w:r>
              <w:rPr>
                <w:rStyle w:val="2105pt"/>
              </w:rPr>
              <w:t>го</w:t>
            </w:r>
            <w:proofErr w:type="spellEnd"/>
            <w:r>
              <w:rPr>
                <w:rStyle w:val="2105pt"/>
              </w:rPr>
              <w:t xml:space="preserve"> требования о</w:t>
            </w:r>
            <w:r>
              <w:rPr/>
              <w:t xml:space="preserve"> </w:t>
            </w:r>
            <w:r>
              <w:rPr>
                <w:rStyle w:val="2105pt"/>
              </w:rPr>
              <w:t xml:space="preserve">приведении проекта </w:t>
            </w:r>
            <w:r>
              <w:rPr>
                <w:rStyle w:val="2105pt"/>
              </w:rPr>
              <w:lastRenderedPageBreak/>
              <w:t>договора в соответствие с Правилами</w:t>
            </w:r>
            <w:proofErr w:type="gramEnd"/>
            <w:r>
              <w:rPr>
                <w:rStyle w:val="2105pt"/>
              </w:rPr>
              <w:t xml:space="preserve"> ТП</w:t>
            </w:r>
          </w:p>
        </w:tc>
        <w:tc>
          <w:tcPr>
            <w:tcW w:w="2456" w:type="dxa"/>
          </w:tcPr>
          <w:p w:rsidR="00036508" w:rsidRDefault="00036508" w:rsidP="000B26B3">
            <w:pPr>
              <w:pStyle w:val="20"/>
              <w:shd w:val="clear" w:color="auto" w:fill="auto"/>
              <w:spacing w:before="0" w:line="264" w:lineRule="auto"/>
              <w:ind w:firstLine="0"/>
              <w:jc w:val="left"/>
            </w:pPr>
            <w:r>
              <w:rPr>
                <w:rStyle w:val="2105pt"/>
              </w:rPr>
              <w:lastRenderedPageBreak/>
              <w:t xml:space="preserve">Пункт 15 Правил </w:t>
            </w:r>
            <w:r w:rsidRPr="00F251C7">
              <w:rPr>
                <w:rStyle w:val="2105pt"/>
              </w:rPr>
              <w:t>технологического присоединения, утв. Постановлением Российской Федерации от 27.12.2004 № 861</w:t>
            </w:r>
            <w:r>
              <w:rPr>
                <w:rStyle w:val="2105pt"/>
              </w:rPr>
              <w:t>.</w:t>
            </w:r>
          </w:p>
        </w:tc>
      </w:tr>
      <w:tr w:rsidR="005042C8" w:rsidTr="00C6360D">
        <w:tc>
          <w:tcPr>
            <w:tcW w:w="814" w:type="dxa"/>
            <w:vMerge/>
          </w:tcPr>
          <w:p w:rsidR="000B26B3" w:rsidRDefault="000B26B3" w:rsidP="000B26B3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69" w:type="dxa"/>
            <w:vMerge/>
          </w:tcPr>
          <w:p w:rsidR="000B26B3" w:rsidRDefault="000B26B3" w:rsidP="000B26B3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5" w:type="dxa"/>
          </w:tcPr>
          <w:p w:rsidR="000B26B3" w:rsidRDefault="000B26B3" w:rsidP="000B26B3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89" w:type="dxa"/>
            <w:vAlign w:val="bottom"/>
          </w:tcPr>
          <w:p w:rsidR="000B26B3" w:rsidRDefault="000B26B3" w:rsidP="000B26B3">
            <w:pPr>
              <w:pStyle w:val="20"/>
              <w:shd w:val="clear" w:color="auto" w:fill="auto"/>
              <w:spacing w:before="0" w:line="250" w:lineRule="exact"/>
              <w:ind w:firstLine="0"/>
            </w:pPr>
            <w:r>
              <w:rPr>
                <w:rStyle w:val="2105pt"/>
              </w:rPr>
              <w:t>5.5. 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2930" w:type="dxa"/>
          </w:tcPr>
          <w:p w:rsidR="000B26B3" w:rsidRDefault="000B26B3" w:rsidP="000B26B3">
            <w:pPr>
              <w:pStyle w:val="20"/>
              <w:shd w:val="clear" w:color="auto" w:fill="auto"/>
              <w:spacing w:before="0" w:line="259" w:lineRule="exact"/>
              <w:ind w:firstLine="0"/>
              <w:jc w:val="left"/>
            </w:pPr>
            <w:r>
              <w:rPr>
                <w:rStyle w:val="2105pt"/>
              </w:rPr>
              <w:t>В письменной или электронной форме</w:t>
            </w:r>
          </w:p>
        </w:tc>
        <w:tc>
          <w:tcPr>
            <w:tcW w:w="2111" w:type="dxa"/>
          </w:tcPr>
          <w:p w:rsidR="000B26B3" w:rsidRDefault="000B26B3" w:rsidP="000B26B3">
            <w:pPr>
              <w:pStyle w:val="20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05pt"/>
              </w:rPr>
              <w:t xml:space="preserve">не позднее 2 рабочих дней </w:t>
            </w:r>
            <w:proofErr w:type="gramStart"/>
            <w:r>
              <w:rPr>
                <w:rStyle w:val="2105pt"/>
              </w:rPr>
              <w:t>с даты</w:t>
            </w:r>
            <w:r>
              <w:t xml:space="preserve"> </w:t>
            </w:r>
            <w:r>
              <w:rPr>
                <w:rStyle w:val="2105pt"/>
              </w:rPr>
              <w:t>заключения</w:t>
            </w:r>
            <w:proofErr w:type="gramEnd"/>
            <w:r>
              <w:t xml:space="preserve"> </w:t>
            </w:r>
            <w:r>
              <w:rPr>
                <w:rStyle w:val="2105pt"/>
              </w:rPr>
              <w:t>договора</w:t>
            </w:r>
          </w:p>
        </w:tc>
        <w:tc>
          <w:tcPr>
            <w:tcW w:w="2456" w:type="dxa"/>
          </w:tcPr>
          <w:p w:rsidR="000B26B3" w:rsidRDefault="000B26B3" w:rsidP="000B26B3">
            <w:pPr>
              <w:pStyle w:val="20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05pt"/>
              </w:rPr>
              <w:t xml:space="preserve">Пункт 15 Правил </w:t>
            </w:r>
            <w:r w:rsidRPr="00F251C7">
              <w:rPr>
                <w:rStyle w:val="2105pt"/>
              </w:rPr>
              <w:t>технологического присоединения, утв. Постановлением Российской Федерации от 27.12.2004 № 861</w:t>
            </w:r>
            <w:r>
              <w:rPr>
                <w:rStyle w:val="2105pt"/>
              </w:rPr>
              <w:t>.</w:t>
            </w:r>
          </w:p>
        </w:tc>
      </w:tr>
      <w:tr w:rsidR="005042C8" w:rsidTr="00834207">
        <w:tc>
          <w:tcPr>
            <w:tcW w:w="814" w:type="dxa"/>
            <w:vMerge w:val="restart"/>
          </w:tcPr>
          <w:p w:rsidR="00C6360D" w:rsidRDefault="00C6360D" w:rsidP="00C6360D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869" w:type="dxa"/>
            <w:vMerge w:val="restart"/>
          </w:tcPr>
          <w:p w:rsidR="00C6360D" w:rsidRPr="000B26B3" w:rsidRDefault="00C6360D" w:rsidP="00C6360D">
            <w:pPr>
              <w:pStyle w:val="20"/>
              <w:shd w:val="clear" w:color="auto" w:fill="auto"/>
              <w:spacing w:before="0" w:line="264" w:lineRule="auto"/>
              <w:ind w:firstLine="0"/>
            </w:pPr>
            <w:r>
              <w:rPr>
                <w:rStyle w:val="2105pt"/>
              </w:rPr>
              <w:t>Выполнение</w:t>
            </w:r>
            <w:r>
              <w:t xml:space="preserve"> </w:t>
            </w:r>
            <w:r>
              <w:rPr>
                <w:rStyle w:val="2105pt"/>
              </w:rPr>
              <w:t>сторонами</w:t>
            </w:r>
            <w:r>
              <w:t xml:space="preserve"> </w:t>
            </w:r>
            <w:r>
              <w:rPr>
                <w:rStyle w:val="2105pt"/>
              </w:rPr>
              <w:t>мероприятий по</w:t>
            </w:r>
            <w:r>
              <w:t xml:space="preserve"> </w:t>
            </w:r>
            <w:r>
              <w:rPr>
                <w:rStyle w:val="2105pt"/>
              </w:rPr>
              <w:t>технологическому</w:t>
            </w:r>
            <w:r>
              <w:t xml:space="preserve"> </w:t>
            </w:r>
            <w:r>
              <w:rPr>
                <w:rStyle w:val="2105pt"/>
              </w:rPr>
              <w:t>присоединению,</w:t>
            </w:r>
            <w:r>
              <w:t xml:space="preserve"> </w:t>
            </w:r>
            <w:r>
              <w:rPr>
                <w:rStyle w:val="2105pt"/>
              </w:rPr>
              <w:t>предусмотренных договором</w:t>
            </w:r>
          </w:p>
        </w:tc>
        <w:tc>
          <w:tcPr>
            <w:tcW w:w="2265" w:type="dxa"/>
            <w:vMerge w:val="restart"/>
          </w:tcPr>
          <w:p w:rsidR="00C6360D" w:rsidRDefault="00C6360D" w:rsidP="00C6360D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105pt"/>
                <w:rFonts w:eastAsiaTheme="minorHAnsi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tcW w:w="2689" w:type="dxa"/>
            <w:vAlign w:val="bottom"/>
          </w:tcPr>
          <w:p w:rsidR="00C6360D" w:rsidRDefault="00C6360D" w:rsidP="00C6360D">
            <w:pPr>
              <w:pStyle w:val="20"/>
              <w:shd w:val="clear" w:color="auto" w:fill="auto"/>
              <w:spacing w:before="0" w:line="264" w:lineRule="auto"/>
              <w:ind w:firstLine="0"/>
            </w:pPr>
            <w:r>
              <w:rPr>
                <w:rStyle w:val="2105pt"/>
              </w:rPr>
              <w:t>6.1. Оплата услуг по договору об осуществлении технологического присоединения</w:t>
            </w:r>
          </w:p>
        </w:tc>
        <w:tc>
          <w:tcPr>
            <w:tcW w:w="2930" w:type="dxa"/>
          </w:tcPr>
          <w:p w:rsidR="00C6360D" w:rsidRDefault="00C6360D" w:rsidP="00C6360D">
            <w:pPr>
              <w:spacing w:line="264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2111" w:type="dxa"/>
          </w:tcPr>
          <w:p w:rsidR="00C6360D" w:rsidRDefault="00C6360D" w:rsidP="00C6360D">
            <w:pPr>
              <w:pStyle w:val="20"/>
              <w:shd w:val="clear" w:color="auto" w:fill="auto"/>
              <w:spacing w:before="0" w:line="264" w:lineRule="auto"/>
              <w:ind w:firstLine="0"/>
            </w:pPr>
            <w:r>
              <w:rPr>
                <w:rStyle w:val="2105pt"/>
              </w:rPr>
              <w:t>В соответствии с условиями договора</w:t>
            </w:r>
          </w:p>
        </w:tc>
        <w:tc>
          <w:tcPr>
            <w:tcW w:w="2456" w:type="dxa"/>
            <w:vMerge w:val="restart"/>
          </w:tcPr>
          <w:p w:rsidR="00C6360D" w:rsidRDefault="00C6360D" w:rsidP="00834207">
            <w:pPr>
              <w:pStyle w:val="20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05pt"/>
              </w:rPr>
              <w:t xml:space="preserve">Пункт 15 Правил </w:t>
            </w:r>
            <w:r w:rsidRPr="00F251C7">
              <w:rPr>
                <w:rStyle w:val="2105pt"/>
              </w:rPr>
              <w:t>технологического присоединения, утв. Постановлением Российской Федерации от 27.12.2004 № 861</w:t>
            </w:r>
            <w:r>
              <w:rPr>
                <w:rStyle w:val="2105pt"/>
              </w:rPr>
              <w:t>.</w:t>
            </w:r>
          </w:p>
        </w:tc>
      </w:tr>
      <w:tr w:rsidR="005042C8" w:rsidTr="00834207">
        <w:tc>
          <w:tcPr>
            <w:tcW w:w="814" w:type="dxa"/>
            <w:vMerge/>
          </w:tcPr>
          <w:p w:rsidR="00C6360D" w:rsidRDefault="00C6360D" w:rsidP="00C6360D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69" w:type="dxa"/>
            <w:vMerge/>
          </w:tcPr>
          <w:p w:rsidR="00C6360D" w:rsidRDefault="00C6360D" w:rsidP="00C6360D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5" w:type="dxa"/>
            <w:vMerge/>
          </w:tcPr>
          <w:p w:rsidR="00C6360D" w:rsidRDefault="00C6360D" w:rsidP="00C6360D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89" w:type="dxa"/>
            <w:vAlign w:val="bottom"/>
          </w:tcPr>
          <w:p w:rsidR="00C6360D" w:rsidRDefault="00C6360D" w:rsidP="00C6360D">
            <w:pPr>
              <w:pStyle w:val="20"/>
              <w:shd w:val="clear" w:color="auto" w:fill="auto"/>
              <w:spacing w:before="0" w:line="264" w:lineRule="auto"/>
              <w:ind w:firstLine="0"/>
            </w:pPr>
            <w:r>
              <w:rPr>
                <w:rStyle w:val="2105pt"/>
              </w:rPr>
              <w:t>6.2. Выполнение сетевой</w:t>
            </w:r>
            <w:r>
              <w:t xml:space="preserve"> </w:t>
            </w:r>
            <w:r>
              <w:rPr>
                <w:rStyle w:val="2105pt"/>
              </w:rPr>
              <w:t>организацией</w:t>
            </w:r>
            <w:r>
              <w:t xml:space="preserve"> </w:t>
            </w:r>
            <w:r>
              <w:rPr>
                <w:rStyle w:val="2105pt"/>
              </w:rPr>
              <w:t>мероприятий,</w:t>
            </w:r>
            <w:r>
              <w:t xml:space="preserve"> </w:t>
            </w:r>
            <w:r>
              <w:rPr>
                <w:rStyle w:val="2105pt"/>
              </w:rPr>
              <w:t>предусмотренных</w:t>
            </w:r>
            <w:r>
              <w:t xml:space="preserve"> </w:t>
            </w:r>
            <w:r>
              <w:rPr>
                <w:rStyle w:val="2105pt"/>
              </w:rPr>
              <w:t>договором</w:t>
            </w:r>
          </w:p>
        </w:tc>
        <w:tc>
          <w:tcPr>
            <w:tcW w:w="2930" w:type="dxa"/>
          </w:tcPr>
          <w:p w:rsidR="00C6360D" w:rsidRDefault="00C6360D" w:rsidP="00C6360D">
            <w:pPr>
              <w:spacing w:line="264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2111" w:type="dxa"/>
          </w:tcPr>
          <w:p w:rsidR="00C6360D" w:rsidRDefault="00C6360D" w:rsidP="00C6360D">
            <w:pPr>
              <w:pStyle w:val="20"/>
              <w:shd w:val="clear" w:color="auto" w:fill="auto"/>
              <w:spacing w:before="0" w:line="264" w:lineRule="auto"/>
              <w:ind w:firstLine="0"/>
            </w:pPr>
            <w:r>
              <w:rPr>
                <w:rStyle w:val="2105pt"/>
              </w:rPr>
              <w:t>В соответствии с условиями договора</w:t>
            </w:r>
          </w:p>
        </w:tc>
        <w:tc>
          <w:tcPr>
            <w:tcW w:w="2456" w:type="dxa"/>
            <w:vMerge/>
          </w:tcPr>
          <w:p w:rsidR="00C6360D" w:rsidRDefault="00C6360D" w:rsidP="00C6360D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042C8" w:rsidTr="00834207">
        <w:tc>
          <w:tcPr>
            <w:tcW w:w="814" w:type="dxa"/>
            <w:vMerge/>
          </w:tcPr>
          <w:p w:rsidR="00C6360D" w:rsidRDefault="00C6360D" w:rsidP="00C6360D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69" w:type="dxa"/>
            <w:vMerge/>
          </w:tcPr>
          <w:p w:rsidR="00C6360D" w:rsidRDefault="00C6360D" w:rsidP="00C6360D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5" w:type="dxa"/>
            <w:vMerge/>
          </w:tcPr>
          <w:p w:rsidR="00C6360D" w:rsidRDefault="00C6360D" w:rsidP="00C6360D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89" w:type="dxa"/>
            <w:vAlign w:val="bottom"/>
          </w:tcPr>
          <w:p w:rsidR="00C6360D" w:rsidRDefault="00C6360D" w:rsidP="00C6360D">
            <w:pPr>
              <w:pStyle w:val="20"/>
              <w:shd w:val="clear" w:color="auto" w:fill="auto"/>
              <w:spacing w:before="0" w:line="264" w:lineRule="auto"/>
              <w:ind w:firstLine="0"/>
            </w:pPr>
            <w:r>
              <w:rPr>
                <w:rStyle w:val="2105pt"/>
              </w:rPr>
              <w:t>6.3. Выполнение заявителем мероприятий, предусмотренных договором</w:t>
            </w:r>
          </w:p>
        </w:tc>
        <w:tc>
          <w:tcPr>
            <w:tcW w:w="2930" w:type="dxa"/>
          </w:tcPr>
          <w:p w:rsidR="00C6360D" w:rsidRDefault="00C6360D" w:rsidP="00C6360D">
            <w:pPr>
              <w:spacing w:line="264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2111" w:type="dxa"/>
          </w:tcPr>
          <w:p w:rsidR="00C6360D" w:rsidRDefault="00C6360D" w:rsidP="00C6360D">
            <w:pPr>
              <w:pStyle w:val="20"/>
              <w:shd w:val="clear" w:color="auto" w:fill="auto"/>
              <w:spacing w:before="0" w:line="264" w:lineRule="auto"/>
              <w:ind w:firstLine="0"/>
            </w:pPr>
            <w:r>
              <w:rPr>
                <w:rStyle w:val="2105pt"/>
              </w:rPr>
              <w:t>В соответствии с условиями договора</w:t>
            </w:r>
          </w:p>
        </w:tc>
        <w:tc>
          <w:tcPr>
            <w:tcW w:w="2456" w:type="dxa"/>
            <w:vMerge/>
          </w:tcPr>
          <w:p w:rsidR="00C6360D" w:rsidRDefault="00C6360D" w:rsidP="00C6360D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042C8" w:rsidTr="00C6360D">
        <w:tc>
          <w:tcPr>
            <w:tcW w:w="814" w:type="dxa"/>
            <w:vMerge/>
          </w:tcPr>
          <w:p w:rsidR="00C6360D" w:rsidRDefault="00C6360D" w:rsidP="00C6360D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69" w:type="dxa"/>
            <w:vMerge/>
          </w:tcPr>
          <w:p w:rsidR="00C6360D" w:rsidRDefault="00C6360D" w:rsidP="00C6360D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5" w:type="dxa"/>
            <w:vMerge/>
          </w:tcPr>
          <w:p w:rsidR="00C6360D" w:rsidRDefault="00C6360D" w:rsidP="00C6360D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89" w:type="dxa"/>
          </w:tcPr>
          <w:p w:rsidR="00C6360D" w:rsidRDefault="00C6360D" w:rsidP="00C6360D">
            <w:pPr>
              <w:pStyle w:val="20"/>
              <w:shd w:val="clear" w:color="auto" w:fill="auto"/>
              <w:spacing w:before="0" w:line="264" w:lineRule="auto"/>
              <w:ind w:firstLine="0"/>
              <w:jc w:val="left"/>
            </w:pPr>
            <w:r>
              <w:rPr>
                <w:rStyle w:val="2105pt"/>
              </w:rPr>
              <w:t xml:space="preserve">6.4. Направление уведомления заявителем сетевой организации о </w:t>
            </w:r>
            <w:r>
              <w:rPr>
                <w:rStyle w:val="2105pt"/>
              </w:rPr>
              <w:lastRenderedPageBreak/>
              <w:t>выполнении технических условий с пакетом необходимых документов</w:t>
            </w:r>
          </w:p>
        </w:tc>
        <w:tc>
          <w:tcPr>
            <w:tcW w:w="2930" w:type="dxa"/>
          </w:tcPr>
          <w:p w:rsidR="00C6360D" w:rsidRDefault="00C6360D" w:rsidP="00C6360D">
            <w:pPr>
              <w:pStyle w:val="20"/>
              <w:shd w:val="clear" w:color="auto" w:fill="auto"/>
              <w:spacing w:before="0" w:line="264" w:lineRule="auto"/>
              <w:ind w:firstLine="0"/>
              <w:jc w:val="left"/>
            </w:pPr>
            <w:r>
              <w:rPr>
                <w:rStyle w:val="2105pt"/>
              </w:rPr>
              <w:lastRenderedPageBreak/>
              <w:t xml:space="preserve">Письменное уведомление о выполнении технических условий с приложением </w:t>
            </w:r>
            <w:r>
              <w:rPr>
                <w:rStyle w:val="2105pt"/>
              </w:rPr>
              <w:lastRenderedPageBreak/>
              <w:t>необходимых документов</w:t>
            </w:r>
          </w:p>
        </w:tc>
        <w:tc>
          <w:tcPr>
            <w:tcW w:w="2111" w:type="dxa"/>
          </w:tcPr>
          <w:p w:rsidR="00C6360D" w:rsidRDefault="00C6360D" w:rsidP="00C6360D">
            <w:pPr>
              <w:pStyle w:val="20"/>
              <w:shd w:val="clear" w:color="auto" w:fill="auto"/>
              <w:spacing w:before="0" w:line="264" w:lineRule="auto"/>
              <w:ind w:firstLine="0"/>
              <w:jc w:val="left"/>
            </w:pPr>
            <w:r>
              <w:rPr>
                <w:rStyle w:val="2105pt"/>
              </w:rPr>
              <w:lastRenderedPageBreak/>
              <w:t>После</w:t>
            </w:r>
            <w:r>
              <w:t xml:space="preserve"> </w:t>
            </w:r>
            <w:r>
              <w:rPr>
                <w:rStyle w:val="2105pt"/>
              </w:rPr>
              <w:t>выполнения</w:t>
            </w:r>
            <w:r>
              <w:t xml:space="preserve"> </w:t>
            </w:r>
            <w:r>
              <w:rPr>
                <w:rStyle w:val="2105pt"/>
              </w:rPr>
              <w:t>технических</w:t>
            </w:r>
            <w:r>
              <w:t xml:space="preserve"> </w:t>
            </w:r>
            <w:r>
              <w:rPr>
                <w:rStyle w:val="2105pt"/>
              </w:rPr>
              <w:t>условий</w:t>
            </w:r>
          </w:p>
        </w:tc>
        <w:tc>
          <w:tcPr>
            <w:tcW w:w="2456" w:type="dxa"/>
          </w:tcPr>
          <w:p w:rsidR="00C6360D" w:rsidRDefault="00C6360D" w:rsidP="00C6360D">
            <w:pPr>
              <w:pStyle w:val="20"/>
              <w:shd w:val="clear" w:color="auto" w:fill="auto"/>
              <w:spacing w:before="0" w:line="264" w:lineRule="auto"/>
              <w:ind w:firstLine="0"/>
              <w:jc w:val="left"/>
            </w:pPr>
            <w:r>
              <w:rPr>
                <w:rStyle w:val="2105pt"/>
              </w:rPr>
              <w:t xml:space="preserve">Пункты 85, 86 Правил </w:t>
            </w:r>
            <w:r w:rsidRPr="00F251C7">
              <w:rPr>
                <w:rStyle w:val="2105pt"/>
              </w:rPr>
              <w:t xml:space="preserve">технологического присоединения, утв. </w:t>
            </w:r>
            <w:r w:rsidRPr="00F251C7">
              <w:rPr>
                <w:rStyle w:val="2105pt"/>
              </w:rPr>
              <w:lastRenderedPageBreak/>
              <w:t>Постановлением Российской Федерации от 27.12.2004 № 861</w:t>
            </w:r>
            <w:r>
              <w:rPr>
                <w:rStyle w:val="2105pt"/>
              </w:rPr>
              <w:t>.</w:t>
            </w:r>
          </w:p>
        </w:tc>
      </w:tr>
      <w:tr w:rsidR="005042C8" w:rsidTr="00834207">
        <w:tc>
          <w:tcPr>
            <w:tcW w:w="814" w:type="dxa"/>
            <w:vMerge/>
          </w:tcPr>
          <w:p w:rsidR="00C6360D" w:rsidRDefault="00C6360D" w:rsidP="00C6360D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69" w:type="dxa"/>
            <w:vMerge/>
          </w:tcPr>
          <w:p w:rsidR="00C6360D" w:rsidRDefault="00C6360D" w:rsidP="00C6360D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5" w:type="dxa"/>
          </w:tcPr>
          <w:p w:rsidR="00C6360D" w:rsidRDefault="00C6360D" w:rsidP="00C6360D">
            <w:pPr>
              <w:pStyle w:val="20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05pt"/>
              </w:rPr>
              <w:t>При</w:t>
            </w:r>
            <w:r>
              <w:t xml:space="preserve"> </w:t>
            </w:r>
            <w:r>
              <w:rPr>
                <w:rStyle w:val="2105pt"/>
              </w:rPr>
              <w:t>необходимости</w:t>
            </w:r>
            <w:r>
              <w:t xml:space="preserve"> </w:t>
            </w:r>
            <w:r>
              <w:rPr>
                <w:rStyle w:val="2105pt"/>
              </w:rPr>
              <w:t>согласования</w:t>
            </w:r>
            <w:r>
              <w:t xml:space="preserve"> </w:t>
            </w:r>
            <w:r>
              <w:rPr>
                <w:rStyle w:val="2105pt"/>
              </w:rPr>
              <w:t>сетевой</w:t>
            </w:r>
            <w:r>
              <w:t xml:space="preserve"> </w:t>
            </w:r>
            <w:r>
              <w:rPr>
                <w:rStyle w:val="2105pt"/>
              </w:rPr>
              <w:t>организации</w:t>
            </w:r>
            <w:r>
              <w:t xml:space="preserve"> </w:t>
            </w:r>
            <w:r>
              <w:rPr>
                <w:rStyle w:val="2105pt"/>
              </w:rPr>
              <w:t>технических</w:t>
            </w:r>
            <w:r>
              <w:t xml:space="preserve"> </w:t>
            </w:r>
            <w:r>
              <w:rPr>
                <w:rStyle w:val="2105pt"/>
              </w:rPr>
              <w:t>условий с</w:t>
            </w:r>
            <w:r>
              <w:t xml:space="preserve"> </w:t>
            </w:r>
            <w:r>
              <w:rPr>
                <w:rStyle w:val="2105pt"/>
              </w:rPr>
              <w:t>системным</w:t>
            </w:r>
            <w:r>
              <w:t xml:space="preserve"> </w:t>
            </w:r>
            <w:r>
              <w:rPr>
                <w:rStyle w:val="2105pt"/>
              </w:rPr>
              <w:t>оператором</w:t>
            </w:r>
          </w:p>
        </w:tc>
        <w:tc>
          <w:tcPr>
            <w:tcW w:w="2689" w:type="dxa"/>
            <w:vAlign w:val="bottom"/>
          </w:tcPr>
          <w:p w:rsidR="00C6360D" w:rsidRDefault="00C6360D" w:rsidP="00C6360D">
            <w:pPr>
              <w:pStyle w:val="20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05pt"/>
              </w:rPr>
              <w:t xml:space="preserve">6.5.Направление сетевой организацией уведомления о готовности заявителя к проверке выполнения технических условий субъекту </w:t>
            </w:r>
            <w:proofErr w:type="spellStart"/>
            <w:r>
              <w:rPr>
                <w:rStyle w:val="2105pt"/>
              </w:rPr>
              <w:t>оперативно</w:t>
            </w:r>
            <w:r>
              <w:rPr>
                <w:rStyle w:val="2105pt"/>
              </w:rPr>
              <w:softHyphen/>
              <w:t>диспетчерского</w:t>
            </w:r>
            <w:proofErr w:type="spellEnd"/>
            <w:r>
              <w:rPr>
                <w:rStyle w:val="2105pt"/>
              </w:rPr>
              <w:t xml:space="preserve"> управления копии уведомления и приложенных к нему документов</w:t>
            </w:r>
          </w:p>
        </w:tc>
        <w:tc>
          <w:tcPr>
            <w:tcW w:w="2930" w:type="dxa"/>
          </w:tcPr>
          <w:p w:rsidR="00C6360D" w:rsidRDefault="00C6360D" w:rsidP="00C6360D">
            <w:pPr>
              <w:pStyle w:val="20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05pt"/>
              </w:rPr>
              <w:t>Копии уведомления заявителя с необходимым пакетом документов способом, позволяющим подтвердить факт получения</w:t>
            </w:r>
          </w:p>
        </w:tc>
        <w:tc>
          <w:tcPr>
            <w:tcW w:w="2111" w:type="dxa"/>
          </w:tcPr>
          <w:p w:rsidR="00C6360D" w:rsidRDefault="00C6360D" w:rsidP="00C6360D">
            <w:pPr>
              <w:pStyle w:val="20"/>
              <w:shd w:val="clear" w:color="auto" w:fill="auto"/>
              <w:spacing w:before="0" w:line="250" w:lineRule="exact"/>
              <w:ind w:firstLine="0"/>
            </w:pPr>
            <w:r>
              <w:rPr>
                <w:rStyle w:val="2105pt"/>
              </w:rPr>
              <w:t>В течение 2 дней со дня получения от заявителя</w:t>
            </w:r>
          </w:p>
        </w:tc>
        <w:tc>
          <w:tcPr>
            <w:tcW w:w="2456" w:type="dxa"/>
          </w:tcPr>
          <w:p w:rsidR="00C6360D" w:rsidRDefault="00C6360D" w:rsidP="00C6360D">
            <w:pPr>
              <w:pStyle w:val="20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05pt"/>
              </w:rPr>
              <w:t xml:space="preserve">Пункты 94 Правил </w:t>
            </w:r>
            <w:r w:rsidRPr="00F251C7">
              <w:rPr>
                <w:rStyle w:val="2105pt"/>
              </w:rPr>
              <w:t>технологического присоединения, утв. Постановлением Российской Федерации от 27.12.2004 № 861</w:t>
            </w:r>
            <w:r>
              <w:rPr>
                <w:rStyle w:val="2105pt"/>
              </w:rPr>
              <w:t>.</w:t>
            </w:r>
          </w:p>
        </w:tc>
      </w:tr>
      <w:tr w:rsidR="005042C8" w:rsidTr="00834207">
        <w:tc>
          <w:tcPr>
            <w:tcW w:w="814" w:type="dxa"/>
            <w:vMerge w:val="restart"/>
          </w:tcPr>
          <w:p w:rsidR="00C6360D" w:rsidRDefault="00C6360D" w:rsidP="00C6360D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869" w:type="dxa"/>
            <w:vMerge w:val="restart"/>
          </w:tcPr>
          <w:p w:rsidR="00C6360D" w:rsidRPr="00C6360D" w:rsidRDefault="00C6360D" w:rsidP="00C6360D">
            <w:pPr>
              <w:pStyle w:val="20"/>
              <w:shd w:val="clear" w:color="auto" w:fill="auto"/>
              <w:spacing w:before="0" w:line="264" w:lineRule="auto"/>
              <w:ind w:firstLine="0"/>
            </w:pPr>
            <w:r>
              <w:rPr>
                <w:rStyle w:val="2105pt"/>
              </w:rPr>
              <w:t>Проверка</w:t>
            </w:r>
            <w:r>
              <w:t xml:space="preserve"> </w:t>
            </w:r>
            <w:r>
              <w:rPr>
                <w:rStyle w:val="2105pt"/>
              </w:rPr>
              <w:t>выполнения</w:t>
            </w:r>
            <w:r>
              <w:t xml:space="preserve"> </w:t>
            </w:r>
            <w:r>
              <w:rPr>
                <w:rStyle w:val="2105pt"/>
              </w:rPr>
              <w:t>технических условий</w:t>
            </w:r>
          </w:p>
        </w:tc>
        <w:tc>
          <w:tcPr>
            <w:tcW w:w="2265" w:type="dxa"/>
          </w:tcPr>
          <w:p w:rsidR="00C6360D" w:rsidRPr="00C6360D" w:rsidRDefault="00C6360D" w:rsidP="00C6360D">
            <w:pPr>
              <w:pStyle w:val="20"/>
              <w:shd w:val="clear" w:color="auto" w:fill="auto"/>
              <w:spacing w:before="0" w:line="264" w:lineRule="auto"/>
              <w:ind w:firstLine="0"/>
            </w:pPr>
            <w:r>
              <w:rPr>
                <w:rStyle w:val="2105pt"/>
              </w:rPr>
              <w:t>Направление</w:t>
            </w:r>
            <w:r>
              <w:t xml:space="preserve"> </w:t>
            </w:r>
            <w:r>
              <w:rPr>
                <w:rStyle w:val="2105pt"/>
              </w:rPr>
              <w:t>заявителем сетевой</w:t>
            </w:r>
            <w:r>
              <w:t xml:space="preserve"> </w:t>
            </w:r>
            <w:r>
              <w:rPr>
                <w:rStyle w:val="2105pt"/>
              </w:rPr>
              <w:t>организацией</w:t>
            </w:r>
            <w:r>
              <w:t xml:space="preserve"> </w:t>
            </w:r>
            <w:r>
              <w:rPr>
                <w:rStyle w:val="2105pt"/>
              </w:rPr>
              <w:t>уведомления о</w:t>
            </w:r>
            <w:r>
              <w:t xml:space="preserve"> </w:t>
            </w:r>
            <w:r>
              <w:rPr>
                <w:rStyle w:val="2105pt"/>
              </w:rPr>
              <w:t>выполнении</w:t>
            </w:r>
            <w:r>
              <w:t xml:space="preserve"> </w:t>
            </w:r>
            <w:r>
              <w:rPr>
                <w:rStyle w:val="2105pt"/>
              </w:rPr>
              <w:t>технических условий</w:t>
            </w:r>
          </w:p>
        </w:tc>
        <w:tc>
          <w:tcPr>
            <w:tcW w:w="2689" w:type="dxa"/>
            <w:vAlign w:val="bottom"/>
          </w:tcPr>
          <w:p w:rsidR="00C6360D" w:rsidRDefault="00C6360D" w:rsidP="00C6360D">
            <w:pPr>
              <w:pStyle w:val="20"/>
              <w:shd w:val="clear" w:color="auto" w:fill="auto"/>
              <w:spacing w:before="0" w:line="264" w:lineRule="auto"/>
              <w:ind w:firstLine="0"/>
            </w:pPr>
            <w:r>
              <w:rPr>
                <w:rStyle w:val="2105pt"/>
              </w:rPr>
              <w:t>7.1. Проверка соответствия технических решений, параметров оборудования (устройств</w:t>
            </w:r>
            <w:proofErr w:type="gramStart"/>
            <w:r>
              <w:rPr>
                <w:rStyle w:val="2105pt"/>
              </w:rPr>
              <w:t>)и</w:t>
            </w:r>
            <w:proofErr w:type="gramEnd"/>
            <w:r>
              <w:rPr>
                <w:rStyle w:val="2105pt"/>
              </w:rPr>
              <w:t xml:space="preserve">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</w:t>
            </w:r>
            <w:r>
              <w:rPr/>
              <w:t xml:space="preserve"> </w:t>
            </w:r>
            <w:r>
              <w:rPr>
                <w:rStyle w:val="2105pt"/>
              </w:rPr>
              <w:t>непосредственно в процессе проведения осмотра</w:t>
            </w:r>
          </w:p>
        </w:tc>
        <w:tc>
          <w:tcPr>
            <w:tcW w:w="2930" w:type="dxa"/>
            <w:vAlign w:val="bottom"/>
          </w:tcPr>
          <w:p w:rsidR="00C6360D" w:rsidRDefault="00C6360D" w:rsidP="00C6360D">
            <w:pPr>
              <w:pStyle w:val="20"/>
              <w:shd w:val="clear" w:color="auto" w:fill="auto"/>
              <w:spacing w:before="0" w:line="264" w:lineRule="auto"/>
              <w:ind w:firstLine="0"/>
            </w:pPr>
            <w:r>
              <w:rPr>
                <w:rStyle w:val="2105pt"/>
              </w:rPr>
              <w:t>Акт выполнения технических условий в письменной форме. При невыполнении требований технических условий сетевая организация в письменной форме уведомляет об этом заявителя. При осмотре</w:t>
            </w:r>
            <w:r>
              <w:t xml:space="preserve"> </w:t>
            </w:r>
            <w:r>
              <w:rPr>
                <w:rStyle w:val="2105pt"/>
              </w:rPr>
              <w:t>электроустановок</w:t>
            </w:r>
            <w:r>
              <w:t xml:space="preserve"> </w:t>
            </w:r>
            <w:r>
              <w:rPr>
                <w:rStyle w:val="2105pt"/>
              </w:rPr>
              <w:t>замечания</w:t>
            </w:r>
            <w:r>
              <w:t xml:space="preserve"> </w:t>
            </w:r>
            <w:r>
              <w:rPr>
                <w:rStyle w:val="2105pt"/>
              </w:rPr>
              <w:t>указываются в акте выполнения технических условий</w:t>
            </w:r>
          </w:p>
        </w:tc>
        <w:tc>
          <w:tcPr>
            <w:tcW w:w="2111" w:type="dxa"/>
          </w:tcPr>
          <w:p w:rsidR="00C6360D" w:rsidRDefault="00C6360D" w:rsidP="00C6360D">
            <w:pPr>
              <w:pStyle w:val="20"/>
              <w:shd w:val="clear" w:color="auto" w:fill="auto"/>
              <w:spacing w:before="0" w:line="264" w:lineRule="auto"/>
              <w:ind w:firstLine="0"/>
            </w:pPr>
            <w:r>
              <w:rPr>
                <w:rStyle w:val="2105pt"/>
              </w:rPr>
              <w:t>в течение 10 дней со дня получения от заявителя документов</w:t>
            </w:r>
          </w:p>
        </w:tc>
        <w:tc>
          <w:tcPr>
            <w:tcW w:w="2456" w:type="dxa"/>
          </w:tcPr>
          <w:p w:rsidR="00C6360D" w:rsidRDefault="00C6360D" w:rsidP="00C6360D">
            <w:pPr>
              <w:pStyle w:val="20"/>
              <w:shd w:val="clear" w:color="auto" w:fill="auto"/>
              <w:spacing w:before="0" w:line="264" w:lineRule="auto"/>
              <w:ind w:firstLine="0"/>
            </w:pPr>
            <w:r>
              <w:rPr>
                <w:rStyle w:val="2105pt"/>
              </w:rPr>
              <w:t xml:space="preserve">Пункты 83-89 Правил </w:t>
            </w:r>
            <w:r w:rsidRPr="00F251C7">
              <w:rPr>
                <w:rStyle w:val="2105pt"/>
              </w:rPr>
              <w:t>технологического присоединения, утв. Постановлением Российской Федерации от 27.12.2004 № 861</w:t>
            </w:r>
            <w:r>
              <w:rPr>
                <w:rStyle w:val="2105pt"/>
              </w:rPr>
              <w:t>.</w:t>
            </w:r>
          </w:p>
        </w:tc>
      </w:tr>
      <w:tr w:rsidR="005042C8" w:rsidTr="00C6360D">
        <w:tc>
          <w:tcPr>
            <w:tcW w:w="814" w:type="dxa"/>
            <w:vMerge/>
          </w:tcPr>
          <w:p w:rsidR="00C6360D" w:rsidRDefault="00C6360D" w:rsidP="00C6360D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69" w:type="dxa"/>
            <w:vMerge/>
          </w:tcPr>
          <w:p w:rsidR="00C6360D" w:rsidRDefault="00C6360D" w:rsidP="00C6360D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5" w:type="dxa"/>
          </w:tcPr>
          <w:p w:rsidR="00C6360D" w:rsidRDefault="00C6360D" w:rsidP="00C6360D">
            <w:pPr>
              <w:pStyle w:val="20"/>
              <w:shd w:val="clear" w:color="auto" w:fill="auto"/>
              <w:spacing w:before="0" w:line="264" w:lineRule="auto"/>
              <w:ind w:firstLine="0"/>
            </w:pPr>
            <w:r>
              <w:rPr>
                <w:rStyle w:val="2105pt"/>
              </w:rPr>
              <w:t>Если представители субъекта оперативно - диспетчерского управления участвовали в осмотре</w:t>
            </w:r>
          </w:p>
        </w:tc>
        <w:tc>
          <w:tcPr>
            <w:tcW w:w="2689" w:type="dxa"/>
          </w:tcPr>
          <w:p w:rsidR="00C6360D" w:rsidRDefault="00C6360D" w:rsidP="00C6360D">
            <w:pPr>
              <w:pStyle w:val="20"/>
              <w:shd w:val="clear" w:color="auto" w:fill="auto"/>
              <w:spacing w:before="0" w:line="264" w:lineRule="auto"/>
              <w:ind w:firstLine="0"/>
            </w:pPr>
            <w:r>
              <w:rPr>
                <w:rStyle w:val="2105pt"/>
              </w:rPr>
              <w:t xml:space="preserve">7.2. Согласование Акта выполнения технических условий с субъектом оперативно - диспетчерского энергетического надзора уведомление о проведении сетевой организацией осмотра (обследования) </w:t>
            </w:r>
            <w:r>
              <w:rPr>
                <w:rStyle w:val="2105pt"/>
              </w:rPr>
              <w:lastRenderedPageBreak/>
              <w:t>электроустановок заявителя</w:t>
            </w:r>
          </w:p>
        </w:tc>
        <w:tc>
          <w:tcPr>
            <w:tcW w:w="2930" w:type="dxa"/>
          </w:tcPr>
          <w:p w:rsidR="00C6360D" w:rsidRDefault="00C6360D" w:rsidP="00C6360D">
            <w:pPr>
              <w:pStyle w:val="20"/>
              <w:shd w:val="clear" w:color="auto" w:fill="auto"/>
              <w:spacing w:before="0" w:line="264" w:lineRule="auto"/>
              <w:ind w:firstLine="0"/>
            </w:pPr>
            <w:r>
              <w:rPr>
                <w:rStyle w:val="2105pt"/>
              </w:rPr>
              <w:lastRenderedPageBreak/>
              <w:t>Согласованный Акт выполнения технических условий</w:t>
            </w:r>
          </w:p>
        </w:tc>
        <w:tc>
          <w:tcPr>
            <w:tcW w:w="2111" w:type="dxa"/>
          </w:tcPr>
          <w:p w:rsidR="00C6360D" w:rsidRDefault="00C6360D" w:rsidP="00C6360D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56" w:type="dxa"/>
          </w:tcPr>
          <w:p w:rsidR="00C6360D" w:rsidRDefault="00C6360D" w:rsidP="00C6360D">
            <w:pPr>
              <w:pStyle w:val="20"/>
              <w:shd w:val="clear" w:color="auto" w:fill="auto"/>
              <w:spacing w:before="0" w:line="264" w:lineRule="auto"/>
              <w:ind w:firstLine="0"/>
            </w:pPr>
            <w:r>
              <w:rPr>
                <w:rStyle w:val="2105pt"/>
              </w:rPr>
              <w:t xml:space="preserve">Пункт 97 Правил </w:t>
            </w:r>
            <w:r w:rsidRPr="00F251C7">
              <w:rPr>
                <w:rStyle w:val="2105pt"/>
              </w:rPr>
              <w:t>технологического присоединения, утв. Постановлением Российской Федерации от 27.12.2004 № 861</w:t>
            </w:r>
            <w:r>
              <w:rPr>
                <w:rStyle w:val="2105pt"/>
              </w:rPr>
              <w:t>.</w:t>
            </w:r>
          </w:p>
        </w:tc>
      </w:tr>
      <w:tr w:rsidR="005042C8" w:rsidTr="00834207">
        <w:tc>
          <w:tcPr>
            <w:tcW w:w="814" w:type="dxa"/>
            <w:vMerge/>
          </w:tcPr>
          <w:p w:rsidR="00834207" w:rsidRDefault="00834207" w:rsidP="00834207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69" w:type="dxa"/>
            <w:vMerge/>
          </w:tcPr>
          <w:p w:rsidR="00834207" w:rsidRDefault="00834207" w:rsidP="00834207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5" w:type="dxa"/>
          </w:tcPr>
          <w:p w:rsidR="00834207" w:rsidRDefault="00834207" w:rsidP="00834207">
            <w:pPr>
              <w:pStyle w:val="20"/>
              <w:shd w:val="clear" w:color="auto" w:fill="auto"/>
              <w:spacing w:before="0" w:line="210" w:lineRule="exact"/>
              <w:ind w:firstLine="0"/>
            </w:pPr>
          </w:p>
        </w:tc>
        <w:tc>
          <w:tcPr>
            <w:tcW w:w="2689" w:type="dxa"/>
          </w:tcPr>
          <w:p w:rsidR="00834207" w:rsidRDefault="00834207" w:rsidP="00834207">
            <w:pPr>
              <w:pStyle w:val="20"/>
              <w:shd w:val="clear" w:color="auto" w:fill="auto"/>
              <w:spacing w:before="0" w:line="264" w:lineRule="auto"/>
              <w:ind w:firstLine="0"/>
              <w:jc w:val="left"/>
            </w:pPr>
            <w:r>
              <w:rPr>
                <w:rStyle w:val="2105pt"/>
              </w:rPr>
              <w:t>7.3. Потребитель направляет в адрес органа федерального государственного энергетического надзора уведомление о проведении сетевой организацией осмотра (обследования) электроустановок заявителя</w:t>
            </w:r>
          </w:p>
        </w:tc>
        <w:tc>
          <w:tcPr>
            <w:tcW w:w="2930" w:type="dxa"/>
          </w:tcPr>
          <w:p w:rsidR="00834207" w:rsidRDefault="00834207" w:rsidP="00834207">
            <w:pPr>
              <w:pStyle w:val="20"/>
              <w:shd w:val="clear" w:color="auto" w:fill="auto"/>
              <w:spacing w:before="0" w:line="264" w:lineRule="auto"/>
              <w:ind w:firstLine="0"/>
              <w:jc w:val="left"/>
            </w:pPr>
            <w:r>
              <w:rPr>
                <w:rStyle w:val="2105pt"/>
              </w:rPr>
              <w:t>Письменное уведомление способом, позволяющим установить дату отправки и получения уведомления</w:t>
            </w:r>
          </w:p>
        </w:tc>
        <w:tc>
          <w:tcPr>
            <w:tcW w:w="2111" w:type="dxa"/>
          </w:tcPr>
          <w:p w:rsidR="00834207" w:rsidRDefault="00834207" w:rsidP="00834207">
            <w:pPr>
              <w:pStyle w:val="20"/>
              <w:shd w:val="clear" w:color="auto" w:fill="auto"/>
              <w:spacing w:before="0" w:line="264" w:lineRule="auto"/>
              <w:ind w:firstLine="0"/>
              <w:jc w:val="left"/>
            </w:pPr>
            <w:r>
              <w:rPr>
                <w:rStyle w:val="2105pt"/>
              </w:rPr>
              <w:t>в течение 5 дней со дня оформления акта выполнения технических условий</w:t>
            </w:r>
          </w:p>
        </w:tc>
        <w:tc>
          <w:tcPr>
            <w:tcW w:w="2456" w:type="dxa"/>
          </w:tcPr>
          <w:p w:rsidR="00834207" w:rsidRDefault="00834207" w:rsidP="00834207">
            <w:pPr>
              <w:pStyle w:val="20"/>
              <w:shd w:val="clear" w:color="auto" w:fill="auto"/>
              <w:spacing w:before="0" w:line="264" w:lineRule="auto"/>
              <w:ind w:firstLine="0"/>
              <w:jc w:val="left"/>
            </w:pPr>
            <w:r>
              <w:rPr>
                <w:rStyle w:val="2105pt"/>
              </w:rPr>
              <w:t xml:space="preserve">Пункты 18(1) - 18(4) Правил </w:t>
            </w:r>
            <w:r w:rsidRPr="00F251C7">
              <w:rPr>
                <w:rStyle w:val="2105pt"/>
              </w:rPr>
              <w:t>технологического присоединения, утв. Постановлением Российской Федерации от 27.12.2004 № 861</w:t>
            </w:r>
            <w:r>
              <w:rPr>
                <w:rStyle w:val="2105pt"/>
              </w:rPr>
              <w:t>.</w:t>
            </w:r>
          </w:p>
        </w:tc>
      </w:tr>
      <w:tr w:rsidR="005042C8" w:rsidTr="00834207">
        <w:tc>
          <w:tcPr>
            <w:tcW w:w="814" w:type="dxa"/>
            <w:vMerge/>
          </w:tcPr>
          <w:p w:rsidR="00834207" w:rsidRDefault="00834207" w:rsidP="00834207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69" w:type="dxa"/>
            <w:vMerge/>
          </w:tcPr>
          <w:p w:rsidR="00834207" w:rsidRDefault="00834207" w:rsidP="00834207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5" w:type="dxa"/>
          </w:tcPr>
          <w:p w:rsidR="00834207" w:rsidRDefault="00834207" w:rsidP="00834207">
            <w:pPr>
              <w:pStyle w:val="20"/>
              <w:shd w:val="clear" w:color="auto" w:fill="auto"/>
              <w:spacing w:before="0" w:line="264" w:lineRule="auto"/>
              <w:ind w:firstLine="0"/>
              <w:jc w:val="left"/>
            </w:pPr>
            <w:r>
              <w:rPr>
                <w:rStyle w:val="2105pt"/>
              </w:rPr>
              <w:t xml:space="preserve">В случае невыполнении заявителем требований технических условий. Получение от заявителя сетевой организации устранении уведомления </w:t>
            </w:r>
            <w:proofErr w:type="gramStart"/>
            <w:r>
              <w:rPr>
                <w:rStyle w:val="2105pt"/>
              </w:rPr>
              <w:t>об</w:t>
            </w:r>
            <w:proofErr w:type="gramEnd"/>
            <w:r>
              <w:rPr>
                <w:rStyle w:val="2105pt"/>
              </w:rPr>
              <w:t xml:space="preserve"> замечаний по выполнению</w:t>
            </w:r>
            <w:r>
              <w:rPr/>
              <w:t xml:space="preserve"> </w:t>
            </w:r>
            <w:r>
              <w:rPr>
                <w:rStyle w:val="2105pt"/>
              </w:rPr>
              <w:t>технических</w:t>
            </w:r>
            <w:r>
              <w:t xml:space="preserve"> </w:t>
            </w:r>
            <w:r>
              <w:rPr>
                <w:rStyle w:val="2105pt"/>
              </w:rPr>
              <w:t>условий</w:t>
            </w:r>
          </w:p>
        </w:tc>
        <w:tc>
          <w:tcPr>
            <w:tcW w:w="2689" w:type="dxa"/>
          </w:tcPr>
          <w:p w:rsidR="00834207" w:rsidRDefault="00834207" w:rsidP="00834207">
            <w:pPr>
              <w:pStyle w:val="20"/>
              <w:shd w:val="clear" w:color="auto" w:fill="auto"/>
              <w:spacing w:before="0" w:line="264" w:lineRule="auto"/>
              <w:ind w:firstLine="0"/>
              <w:jc w:val="left"/>
            </w:pPr>
            <w:r>
              <w:rPr>
                <w:rStyle w:val="2105pt"/>
              </w:rPr>
              <w:t>7.4. Повторный осмотр электроустановки заявителя</w:t>
            </w:r>
          </w:p>
        </w:tc>
        <w:tc>
          <w:tcPr>
            <w:tcW w:w="2930" w:type="dxa"/>
          </w:tcPr>
          <w:p w:rsidR="00834207" w:rsidRDefault="00834207" w:rsidP="00834207">
            <w:pPr>
              <w:pStyle w:val="20"/>
              <w:shd w:val="clear" w:color="auto" w:fill="auto"/>
              <w:spacing w:before="0" w:line="264" w:lineRule="auto"/>
              <w:ind w:firstLine="0"/>
              <w:jc w:val="left"/>
            </w:pPr>
            <w:r>
              <w:rPr>
                <w:rStyle w:val="2105pt"/>
              </w:rPr>
              <w:t>Акт выполнения технических условий в письменной форме.</w:t>
            </w:r>
          </w:p>
        </w:tc>
        <w:tc>
          <w:tcPr>
            <w:tcW w:w="2111" w:type="dxa"/>
          </w:tcPr>
          <w:p w:rsidR="00834207" w:rsidRDefault="00834207" w:rsidP="00834207">
            <w:pPr>
              <w:pStyle w:val="20"/>
              <w:shd w:val="clear" w:color="auto" w:fill="auto"/>
              <w:spacing w:before="0" w:line="264" w:lineRule="auto"/>
              <w:ind w:firstLine="0"/>
              <w:jc w:val="left"/>
            </w:pPr>
            <w:r>
              <w:rPr>
                <w:rStyle w:val="2105pt"/>
              </w:rPr>
              <w:t xml:space="preserve">Не позднее 3 рабочих дней после получения </w:t>
            </w:r>
            <w:proofErr w:type="gramStart"/>
            <w:r>
              <w:rPr>
                <w:rStyle w:val="2105pt"/>
              </w:rPr>
              <w:t>от заявителя уведомления об устранении замечаний с приложением принятых информации о мерах по их устранению</w:t>
            </w:r>
            <w:proofErr w:type="gramEnd"/>
            <w:r>
              <w:rPr>
                <w:rStyle w:val="2105pt"/>
              </w:rPr>
              <w:t>.</w:t>
            </w:r>
          </w:p>
        </w:tc>
        <w:tc>
          <w:tcPr>
            <w:tcW w:w="2456" w:type="dxa"/>
          </w:tcPr>
          <w:p w:rsidR="00834207" w:rsidRDefault="00834207" w:rsidP="00834207">
            <w:pPr>
              <w:pStyle w:val="20"/>
              <w:shd w:val="clear" w:color="auto" w:fill="auto"/>
              <w:spacing w:before="0" w:line="264" w:lineRule="auto"/>
              <w:ind w:firstLine="0"/>
              <w:jc w:val="left"/>
            </w:pPr>
            <w:r>
              <w:rPr>
                <w:rStyle w:val="2105pt"/>
              </w:rPr>
              <w:t xml:space="preserve">Пункты 89 Правил </w:t>
            </w:r>
            <w:r w:rsidRPr="00F251C7">
              <w:rPr>
                <w:rStyle w:val="2105pt"/>
              </w:rPr>
              <w:t>технологического присоединения, утв. Постановлением Российской Федерации от 27.12.2004 № 861</w:t>
            </w:r>
            <w:r>
              <w:rPr>
                <w:rStyle w:val="2105pt"/>
              </w:rPr>
              <w:t>.</w:t>
            </w:r>
          </w:p>
        </w:tc>
      </w:tr>
      <w:tr w:rsidR="005042C8" w:rsidTr="00834207">
        <w:tc>
          <w:tcPr>
            <w:tcW w:w="814" w:type="dxa"/>
            <w:vMerge/>
          </w:tcPr>
          <w:p w:rsidR="00834207" w:rsidRDefault="00834207" w:rsidP="00834207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69" w:type="dxa"/>
            <w:vMerge/>
          </w:tcPr>
          <w:p w:rsidR="00834207" w:rsidRDefault="00834207" w:rsidP="00834207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5" w:type="dxa"/>
          </w:tcPr>
          <w:p w:rsidR="00834207" w:rsidRDefault="00834207" w:rsidP="00834207">
            <w:pPr>
              <w:pStyle w:val="20"/>
              <w:shd w:val="clear" w:color="auto" w:fill="auto"/>
              <w:spacing w:before="0" w:line="210" w:lineRule="exact"/>
              <w:ind w:firstLine="0"/>
            </w:pPr>
          </w:p>
        </w:tc>
        <w:tc>
          <w:tcPr>
            <w:tcW w:w="2689" w:type="dxa"/>
          </w:tcPr>
          <w:p w:rsidR="00834207" w:rsidRDefault="00834207" w:rsidP="00834207">
            <w:pPr>
              <w:pStyle w:val="20"/>
              <w:shd w:val="clear" w:color="auto" w:fill="auto"/>
              <w:spacing w:before="0" w:line="264" w:lineRule="auto"/>
              <w:ind w:firstLine="0"/>
            </w:pPr>
            <w:r>
              <w:rPr>
                <w:rStyle w:val="2105pt"/>
              </w:rPr>
              <w:t>7.5. Допуск в эксплуатацию прибора учета.</w:t>
            </w:r>
            <w:r>
              <w:t xml:space="preserve"> </w:t>
            </w:r>
            <w:r>
              <w:rPr>
                <w:rStyle w:val="2105pt"/>
              </w:rPr>
              <w:t>Подписание сторонами и передача Акт допуска в эксплуатацию прибора учета.</w:t>
            </w:r>
          </w:p>
        </w:tc>
        <w:tc>
          <w:tcPr>
            <w:tcW w:w="2930" w:type="dxa"/>
          </w:tcPr>
          <w:p w:rsidR="00834207" w:rsidRDefault="00834207" w:rsidP="00834207">
            <w:pPr>
              <w:pStyle w:val="20"/>
              <w:shd w:val="clear" w:color="auto" w:fill="auto"/>
              <w:spacing w:before="0" w:line="264" w:lineRule="auto"/>
              <w:ind w:firstLine="0"/>
            </w:pPr>
            <w:r>
              <w:rPr>
                <w:rStyle w:val="2105pt"/>
              </w:rPr>
              <w:t>Акт допуска в эксплуатацию прибора учета в письменной форме</w:t>
            </w:r>
          </w:p>
        </w:tc>
        <w:tc>
          <w:tcPr>
            <w:tcW w:w="2111" w:type="dxa"/>
          </w:tcPr>
          <w:p w:rsidR="00834207" w:rsidRDefault="00834207" w:rsidP="00834207">
            <w:pPr>
              <w:pStyle w:val="20"/>
              <w:shd w:val="clear" w:color="auto" w:fill="auto"/>
              <w:spacing w:before="0" w:line="264" w:lineRule="auto"/>
              <w:ind w:firstLine="0"/>
            </w:pPr>
            <w:r>
              <w:rPr>
                <w:rStyle w:val="2105pt"/>
              </w:rPr>
              <w:t>В день</w:t>
            </w:r>
            <w:r>
              <w:t xml:space="preserve"> </w:t>
            </w:r>
            <w:r>
              <w:rPr>
                <w:rStyle w:val="2105pt"/>
              </w:rPr>
              <w:t>проведения</w:t>
            </w:r>
            <w:r>
              <w:t xml:space="preserve"> </w:t>
            </w:r>
            <w:r>
              <w:rPr>
                <w:rStyle w:val="2105pt"/>
              </w:rPr>
              <w:t>проверки</w:t>
            </w:r>
          </w:p>
        </w:tc>
        <w:tc>
          <w:tcPr>
            <w:tcW w:w="2456" w:type="dxa"/>
          </w:tcPr>
          <w:p w:rsidR="00834207" w:rsidRDefault="00834207" w:rsidP="00834207">
            <w:pPr>
              <w:pStyle w:val="20"/>
              <w:shd w:val="clear" w:color="auto" w:fill="auto"/>
              <w:spacing w:before="0" w:line="264" w:lineRule="auto"/>
              <w:ind w:firstLine="0"/>
            </w:pPr>
            <w:r>
              <w:rPr>
                <w:rStyle w:val="2105pt"/>
              </w:rPr>
              <w:t xml:space="preserve">Раздел Х </w:t>
            </w:r>
            <w:r w:rsidRPr="00B653BA">
              <w:rPr>
                <w:rStyle w:val="2105pt"/>
              </w:rPr>
              <w:t xml:space="preserve">Основ функционирования розничных рынков электрической энергии, </w:t>
            </w:r>
            <w:r w:rsidRPr="00B653BA">
              <w:rPr>
                <w:sz w:val="21"/>
                <w:szCs w:val="21"/>
              </w:rPr>
              <w:t>утв. Постановлением Правительства РФ от 04.05.2012 № 442</w:t>
            </w:r>
          </w:p>
        </w:tc>
      </w:tr>
      <w:tr w:rsidR="005042C8" w:rsidTr="00834207">
        <w:tc>
          <w:tcPr>
            <w:tcW w:w="814" w:type="dxa"/>
            <w:vMerge/>
          </w:tcPr>
          <w:p w:rsidR="00834207" w:rsidRDefault="00834207" w:rsidP="00834207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69" w:type="dxa"/>
            <w:vMerge/>
          </w:tcPr>
          <w:p w:rsidR="00834207" w:rsidRDefault="00834207" w:rsidP="00834207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5" w:type="dxa"/>
          </w:tcPr>
          <w:p w:rsidR="00834207" w:rsidRDefault="00834207" w:rsidP="005042C8">
            <w:pPr>
              <w:pStyle w:val="20"/>
              <w:shd w:val="clear" w:color="auto" w:fill="auto"/>
              <w:spacing w:before="0" w:line="264" w:lineRule="auto"/>
              <w:ind w:firstLine="0"/>
            </w:pPr>
            <w:r>
              <w:rPr>
                <w:rStyle w:val="2105pt"/>
              </w:rPr>
              <w:t>В случае</w:t>
            </w:r>
            <w:r w:rsidR="005042C8">
              <w:t xml:space="preserve"> </w:t>
            </w:r>
            <w:r>
              <w:rPr>
                <w:rStyle w:val="2105pt"/>
              </w:rPr>
              <w:t>выполнения</w:t>
            </w:r>
            <w:r w:rsidR="005042C8">
              <w:t xml:space="preserve"> </w:t>
            </w:r>
            <w:r>
              <w:rPr>
                <w:rStyle w:val="2105pt"/>
              </w:rPr>
              <w:t>заявителем</w:t>
            </w:r>
            <w:r w:rsidR="005042C8">
              <w:t xml:space="preserve"> </w:t>
            </w:r>
            <w:r>
              <w:rPr>
                <w:rStyle w:val="2105pt"/>
              </w:rPr>
              <w:t>требований</w:t>
            </w:r>
            <w:r w:rsidR="005042C8">
              <w:t xml:space="preserve"> </w:t>
            </w:r>
            <w:r>
              <w:rPr>
                <w:rStyle w:val="2105pt"/>
              </w:rPr>
              <w:t>технических</w:t>
            </w:r>
            <w:r w:rsidR="005042C8">
              <w:t xml:space="preserve"> </w:t>
            </w:r>
            <w:r>
              <w:rPr>
                <w:rStyle w:val="2105pt"/>
              </w:rPr>
              <w:t>условий</w:t>
            </w:r>
          </w:p>
        </w:tc>
        <w:tc>
          <w:tcPr>
            <w:tcW w:w="2689" w:type="dxa"/>
          </w:tcPr>
          <w:p w:rsidR="00834207" w:rsidRDefault="00834207" w:rsidP="005042C8">
            <w:pPr>
              <w:pStyle w:val="20"/>
              <w:shd w:val="clear" w:color="auto" w:fill="auto"/>
              <w:spacing w:before="0" w:line="264" w:lineRule="auto"/>
              <w:ind w:firstLine="0"/>
            </w:pPr>
            <w:r>
              <w:rPr>
                <w:rStyle w:val="2105pt"/>
              </w:rPr>
              <w:t>7.6. Направление (выдача) заявителю Акта о выполнении технических условий в 2 экземплярах</w:t>
            </w:r>
          </w:p>
        </w:tc>
        <w:tc>
          <w:tcPr>
            <w:tcW w:w="2930" w:type="dxa"/>
            <w:vAlign w:val="bottom"/>
          </w:tcPr>
          <w:p w:rsidR="00834207" w:rsidRDefault="00834207" w:rsidP="005042C8">
            <w:pPr>
              <w:pStyle w:val="20"/>
              <w:shd w:val="clear" w:color="auto" w:fill="auto"/>
              <w:spacing w:before="0" w:line="264" w:lineRule="auto"/>
              <w:ind w:firstLine="0"/>
            </w:pPr>
            <w:r>
              <w:rPr>
                <w:rStyle w:val="2105pt"/>
              </w:rPr>
              <w:t xml:space="preserve">Акт о выполнении технических условий в письменной форме направляется способом, позволяющим подтвердить </w:t>
            </w:r>
            <w:r>
              <w:rPr>
                <w:rStyle w:val="2105pt"/>
              </w:rPr>
              <w:lastRenderedPageBreak/>
              <w:t>факт получения, или выдаются заявителю в офисе обслуживания потребителей</w:t>
            </w:r>
          </w:p>
        </w:tc>
        <w:tc>
          <w:tcPr>
            <w:tcW w:w="2111" w:type="dxa"/>
          </w:tcPr>
          <w:p w:rsidR="00834207" w:rsidRDefault="00834207" w:rsidP="005042C8">
            <w:pPr>
              <w:pStyle w:val="20"/>
              <w:shd w:val="clear" w:color="auto" w:fill="auto"/>
              <w:spacing w:before="0" w:line="264" w:lineRule="auto"/>
              <w:ind w:firstLine="0"/>
            </w:pPr>
            <w:r>
              <w:rPr>
                <w:rStyle w:val="2105pt"/>
              </w:rPr>
              <w:lastRenderedPageBreak/>
              <w:t>3-дневный срок после</w:t>
            </w:r>
            <w:r w:rsidR="005042C8">
              <w:t xml:space="preserve"> </w:t>
            </w:r>
            <w:r>
              <w:rPr>
                <w:rStyle w:val="2105pt"/>
              </w:rPr>
              <w:t>проведения</w:t>
            </w:r>
            <w:r w:rsidR="005042C8">
              <w:t xml:space="preserve"> </w:t>
            </w:r>
            <w:r>
              <w:rPr>
                <w:rStyle w:val="2105pt"/>
              </w:rPr>
              <w:t>осмотра</w:t>
            </w:r>
          </w:p>
        </w:tc>
        <w:tc>
          <w:tcPr>
            <w:tcW w:w="2456" w:type="dxa"/>
          </w:tcPr>
          <w:p w:rsidR="00834207" w:rsidRDefault="00834207" w:rsidP="005042C8">
            <w:pPr>
              <w:pStyle w:val="20"/>
              <w:shd w:val="clear" w:color="auto" w:fill="auto"/>
              <w:spacing w:before="0" w:line="264" w:lineRule="auto"/>
              <w:ind w:firstLine="0"/>
            </w:pPr>
            <w:r>
              <w:rPr>
                <w:rStyle w:val="2105pt"/>
              </w:rPr>
              <w:t xml:space="preserve">Пункт 87 </w:t>
            </w:r>
            <w:r w:rsidR="005042C8">
              <w:rPr>
                <w:rStyle w:val="2105pt"/>
              </w:rPr>
              <w:t xml:space="preserve">Правил </w:t>
            </w:r>
            <w:r w:rsidR="005042C8" w:rsidRPr="00F251C7">
              <w:rPr>
                <w:rStyle w:val="2105pt"/>
              </w:rPr>
              <w:t xml:space="preserve">технологического присоединения, утв. Постановлением Российской Федерации </w:t>
            </w:r>
            <w:r w:rsidR="005042C8" w:rsidRPr="00F251C7">
              <w:rPr>
                <w:rStyle w:val="2105pt"/>
              </w:rPr>
              <w:lastRenderedPageBreak/>
              <w:t>от 27.12.2004 № 861</w:t>
            </w:r>
            <w:r w:rsidR="005042C8">
              <w:rPr>
                <w:rStyle w:val="2105pt"/>
              </w:rPr>
              <w:t>.</w:t>
            </w:r>
          </w:p>
        </w:tc>
      </w:tr>
      <w:tr w:rsidR="005042C8" w:rsidTr="005042C8">
        <w:tc>
          <w:tcPr>
            <w:tcW w:w="814" w:type="dxa"/>
            <w:vMerge/>
          </w:tcPr>
          <w:p w:rsidR="005042C8" w:rsidRDefault="005042C8" w:rsidP="005042C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69" w:type="dxa"/>
            <w:vMerge/>
          </w:tcPr>
          <w:p w:rsidR="005042C8" w:rsidRDefault="005042C8" w:rsidP="005042C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5" w:type="dxa"/>
            <w:vAlign w:val="bottom"/>
          </w:tcPr>
          <w:p w:rsidR="005042C8" w:rsidRDefault="005042C8" w:rsidP="005042C8">
            <w:pPr>
              <w:pStyle w:val="20"/>
              <w:shd w:val="clear" w:color="auto" w:fill="auto"/>
              <w:spacing w:before="0" w:line="210" w:lineRule="exact"/>
              <w:ind w:firstLine="0"/>
            </w:pPr>
          </w:p>
        </w:tc>
        <w:tc>
          <w:tcPr>
            <w:tcW w:w="2689" w:type="dxa"/>
          </w:tcPr>
          <w:p w:rsidR="005042C8" w:rsidRDefault="005042C8" w:rsidP="005042C8">
            <w:pPr>
              <w:pStyle w:val="20"/>
              <w:shd w:val="clear" w:color="auto" w:fill="auto"/>
              <w:spacing w:before="0" w:line="264" w:lineRule="auto"/>
              <w:ind w:firstLine="0"/>
            </w:pPr>
            <w:r>
              <w:rPr>
                <w:rStyle w:val="2105pt"/>
              </w:rPr>
              <w:t>7.7. 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</w:tc>
        <w:tc>
          <w:tcPr>
            <w:tcW w:w="2930" w:type="dxa"/>
          </w:tcPr>
          <w:p w:rsidR="005042C8" w:rsidRDefault="005042C8" w:rsidP="005042C8">
            <w:pPr>
              <w:pStyle w:val="20"/>
              <w:shd w:val="clear" w:color="auto" w:fill="auto"/>
              <w:spacing w:before="0" w:after="60" w:line="210" w:lineRule="exact"/>
              <w:ind w:firstLine="0"/>
              <w:jc w:val="left"/>
            </w:pPr>
            <w:r>
              <w:rPr>
                <w:rStyle w:val="2105pt"/>
              </w:rPr>
              <w:t>Подписанный Акт о выполнении технических условий в письменной форме направляется способом, позволяющим подтвердить факт получения, или выдаются заявителю в офисе</w:t>
            </w:r>
            <w:r>
              <w:rPr/>
              <w:t xml:space="preserve"> </w:t>
            </w:r>
            <w:r>
              <w:rPr>
                <w:rStyle w:val="2105pt"/>
              </w:rPr>
              <w:t>обслуживания</w:t>
            </w:r>
            <w:r>
              <w:t xml:space="preserve"> </w:t>
            </w:r>
            <w:r>
              <w:rPr>
                <w:rStyle w:val="2105pt"/>
              </w:rPr>
              <w:t>потребителей</w:t>
            </w:r>
          </w:p>
        </w:tc>
        <w:tc>
          <w:tcPr>
            <w:tcW w:w="2111" w:type="dxa"/>
          </w:tcPr>
          <w:p w:rsidR="005042C8" w:rsidRDefault="005042C8" w:rsidP="005042C8">
            <w:pPr>
              <w:pStyle w:val="20"/>
              <w:shd w:val="clear" w:color="auto" w:fill="auto"/>
              <w:spacing w:before="0" w:line="264" w:lineRule="auto"/>
              <w:ind w:firstLine="0"/>
            </w:pPr>
            <w:r>
              <w:rPr>
                <w:rStyle w:val="2105pt"/>
              </w:rPr>
              <w:t>В течение 5</w:t>
            </w:r>
            <w:r>
              <w:t xml:space="preserve"> </w:t>
            </w:r>
            <w:r>
              <w:rPr>
                <w:rStyle w:val="2105pt"/>
              </w:rPr>
              <w:t>дней со дня</w:t>
            </w:r>
            <w:r>
              <w:t xml:space="preserve"> </w:t>
            </w:r>
            <w:r>
              <w:rPr>
                <w:rStyle w:val="2105pt"/>
              </w:rPr>
              <w:t>получения</w:t>
            </w:r>
            <w:r>
              <w:t xml:space="preserve"> </w:t>
            </w:r>
            <w:r>
              <w:rPr>
                <w:rStyle w:val="2105pt"/>
              </w:rPr>
              <w:t>подписанного</w:t>
            </w:r>
            <w:r>
              <w:t xml:space="preserve"> </w:t>
            </w:r>
            <w:r>
              <w:rPr>
                <w:rStyle w:val="2105pt"/>
              </w:rPr>
              <w:t>сетевой</w:t>
            </w:r>
            <w:r>
              <w:t xml:space="preserve"> </w:t>
            </w:r>
            <w:r>
              <w:rPr>
                <w:rStyle w:val="2105pt"/>
              </w:rPr>
              <w:t>организацией</w:t>
            </w:r>
            <w:r>
              <w:t xml:space="preserve"> </w:t>
            </w:r>
            <w:r>
              <w:rPr>
                <w:rStyle w:val="2105pt"/>
              </w:rPr>
              <w:t>акта о</w:t>
            </w:r>
            <w:r>
              <w:t xml:space="preserve"> </w:t>
            </w:r>
            <w:r>
              <w:rPr>
                <w:rStyle w:val="2105pt"/>
              </w:rPr>
              <w:t>выполнении</w:t>
            </w:r>
            <w:r>
              <w:t xml:space="preserve"> </w:t>
            </w:r>
            <w:r>
              <w:rPr>
                <w:rStyle w:val="2105pt"/>
              </w:rPr>
              <w:t>технических</w:t>
            </w:r>
            <w:r>
              <w:t xml:space="preserve"> </w:t>
            </w:r>
            <w:r>
              <w:rPr>
                <w:rStyle w:val="2105pt"/>
              </w:rPr>
              <w:t>условий</w:t>
            </w:r>
          </w:p>
        </w:tc>
        <w:tc>
          <w:tcPr>
            <w:tcW w:w="2456" w:type="dxa"/>
          </w:tcPr>
          <w:p w:rsidR="005042C8" w:rsidRDefault="005042C8" w:rsidP="005042C8">
            <w:pPr>
              <w:pStyle w:val="20"/>
              <w:shd w:val="clear" w:color="auto" w:fill="auto"/>
              <w:spacing w:before="0" w:line="264" w:lineRule="auto"/>
              <w:ind w:firstLine="0"/>
            </w:pPr>
            <w:r>
              <w:rPr>
                <w:rStyle w:val="2105pt"/>
              </w:rPr>
              <w:t xml:space="preserve">Пункты 88 </w:t>
            </w:r>
            <w:r>
              <w:rPr>
                <w:rStyle w:val="2105pt"/>
              </w:rPr>
              <w:t xml:space="preserve">Правил </w:t>
            </w:r>
            <w:r w:rsidRPr="00F251C7">
              <w:rPr>
                <w:rStyle w:val="2105pt"/>
              </w:rPr>
              <w:t>технологического присоединения, утв. Постановлением Российской Федерации от 27.12.2004 № 861</w:t>
            </w:r>
            <w:r>
              <w:rPr>
                <w:rStyle w:val="2105pt"/>
              </w:rPr>
              <w:t>.</w:t>
            </w:r>
          </w:p>
        </w:tc>
      </w:tr>
      <w:tr w:rsidR="005042C8" w:rsidTr="005042C8">
        <w:tc>
          <w:tcPr>
            <w:tcW w:w="814" w:type="dxa"/>
            <w:vMerge w:val="restart"/>
          </w:tcPr>
          <w:p w:rsidR="005042C8" w:rsidRDefault="005042C8" w:rsidP="005042C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869" w:type="dxa"/>
            <w:vMerge w:val="restart"/>
          </w:tcPr>
          <w:p w:rsidR="005042C8" w:rsidRDefault="005042C8" w:rsidP="005042C8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105pt"/>
                <w:rFonts w:eastAsiaTheme="minorHAnsi"/>
              </w:rPr>
              <w:t>Присоединение объектов заяв</w:t>
            </w:r>
            <w:r>
              <w:rPr>
                <w:rStyle w:val="2105pt"/>
                <w:rFonts w:eastAsiaTheme="minorHAnsi"/>
              </w:rPr>
              <w:t>ителя и подписание актов, подтв</w:t>
            </w:r>
            <w:r>
              <w:rPr>
                <w:rStyle w:val="2105pt"/>
                <w:rFonts w:eastAsiaTheme="minorHAnsi"/>
              </w:rPr>
              <w:t>ерждающих технологическое присоединение</w:t>
            </w:r>
          </w:p>
        </w:tc>
        <w:tc>
          <w:tcPr>
            <w:tcW w:w="2265" w:type="dxa"/>
          </w:tcPr>
          <w:p w:rsidR="005042C8" w:rsidRDefault="005042C8" w:rsidP="005042C8">
            <w:pPr>
              <w:pStyle w:val="20"/>
              <w:shd w:val="clear" w:color="auto" w:fill="auto"/>
              <w:spacing w:before="0" w:line="210" w:lineRule="exact"/>
              <w:ind w:firstLine="0"/>
            </w:pPr>
          </w:p>
        </w:tc>
        <w:tc>
          <w:tcPr>
            <w:tcW w:w="2689" w:type="dxa"/>
          </w:tcPr>
          <w:p w:rsidR="005042C8" w:rsidRDefault="005042C8" w:rsidP="005042C8">
            <w:pPr>
              <w:pStyle w:val="20"/>
              <w:shd w:val="clear" w:color="auto" w:fill="auto"/>
              <w:spacing w:before="0" w:line="264" w:lineRule="auto"/>
              <w:ind w:firstLine="0"/>
            </w:pPr>
            <w:r>
              <w:rPr>
                <w:rStyle w:val="2105pt"/>
              </w:rPr>
              <w:t>8.1 Фактическое присоединение объектов заявителя</w:t>
            </w:r>
          </w:p>
        </w:tc>
        <w:tc>
          <w:tcPr>
            <w:tcW w:w="2930" w:type="dxa"/>
          </w:tcPr>
          <w:p w:rsidR="005042C8" w:rsidRDefault="005042C8" w:rsidP="005042C8">
            <w:pPr>
              <w:spacing w:line="264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2111" w:type="dxa"/>
          </w:tcPr>
          <w:p w:rsidR="005042C8" w:rsidRDefault="005042C8" w:rsidP="005042C8">
            <w:pPr>
              <w:pStyle w:val="20"/>
              <w:shd w:val="clear" w:color="auto" w:fill="auto"/>
              <w:spacing w:before="0" w:line="264" w:lineRule="auto"/>
              <w:ind w:firstLine="0"/>
            </w:pPr>
            <w:r>
              <w:rPr>
                <w:rStyle w:val="2105pt"/>
              </w:rPr>
              <w:t>В соответствии с условиями договора</w:t>
            </w:r>
          </w:p>
        </w:tc>
        <w:tc>
          <w:tcPr>
            <w:tcW w:w="2456" w:type="dxa"/>
          </w:tcPr>
          <w:p w:rsidR="005042C8" w:rsidRDefault="005042C8" w:rsidP="005042C8">
            <w:pPr>
              <w:pStyle w:val="20"/>
              <w:shd w:val="clear" w:color="auto" w:fill="auto"/>
              <w:spacing w:before="0" w:line="264" w:lineRule="auto"/>
              <w:ind w:firstLine="0"/>
            </w:pPr>
            <w:r>
              <w:rPr>
                <w:rStyle w:val="2105pt"/>
              </w:rPr>
              <w:t xml:space="preserve">Пункты 7, 18 </w:t>
            </w:r>
            <w:r>
              <w:rPr>
                <w:rStyle w:val="2105pt"/>
              </w:rPr>
              <w:t xml:space="preserve">Правил </w:t>
            </w:r>
            <w:r w:rsidRPr="00F251C7">
              <w:rPr>
                <w:rStyle w:val="2105pt"/>
              </w:rPr>
              <w:t>технологического присоединения, утв. Постановлением Российской Федерации от 27.12.2004 № 861</w:t>
            </w:r>
            <w:r>
              <w:rPr>
                <w:rStyle w:val="2105pt"/>
              </w:rPr>
              <w:t>.</w:t>
            </w:r>
          </w:p>
        </w:tc>
      </w:tr>
      <w:tr w:rsidR="005042C8" w:rsidTr="005042C8">
        <w:tc>
          <w:tcPr>
            <w:tcW w:w="814" w:type="dxa"/>
            <w:vMerge/>
          </w:tcPr>
          <w:p w:rsidR="005042C8" w:rsidRDefault="005042C8" w:rsidP="005042C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69" w:type="dxa"/>
            <w:vMerge/>
          </w:tcPr>
          <w:p w:rsidR="005042C8" w:rsidRDefault="005042C8" w:rsidP="005042C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5" w:type="dxa"/>
          </w:tcPr>
          <w:p w:rsidR="005042C8" w:rsidRDefault="005042C8" w:rsidP="005042C8">
            <w:pPr>
              <w:pStyle w:val="20"/>
              <w:shd w:val="clear" w:color="auto" w:fill="auto"/>
              <w:spacing w:before="0" w:line="210" w:lineRule="exact"/>
              <w:ind w:firstLine="0"/>
            </w:pPr>
          </w:p>
        </w:tc>
        <w:tc>
          <w:tcPr>
            <w:tcW w:w="2689" w:type="dxa"/>
          </w:tcPr>
          <w:p w:rsidR="005042C8" w:rsidRDefault="005042C8" w:rsidP="005042C8">
            <w:pPr>
              <w:pStyle w:val="20"/>
              <w:shd w:val="clear" w:color="auto" w:fill="auto"/>
              <w:spacing w:before="0" w:line="264" w:lineRule="auto"/>
              <w:ind w:firstLine="0"/>
            </w:pPr>
            <w:r>
              <w:rPr>
                <w:rStyle w:val="2105pt"/>
              </w:rPr>
              <w:t>8.2. Оформление сетевой организации и направление (выдача) заявителю:</w:t>
            </w:r>
            <w:r>
              <w:t xml:space="preserve"> </w:t>
            </w:r>
            <w:r>
              <w:rPr>
                <w:rStyle w:val="2105pt"/>
              </w:rPr>
              <w:t>Акта об осуществлении</w:t>
            </w:r>
            <w:r>
              <w:t xml:space="preserve"> </w:t>
            </w:r>
            <w:r>
              <w:rPr>
                <w:rStyle w:val="2105pt"/>
              </w:rPr>
              <w:t>технологического</w:t>
            </w:r>
            <w:r>
              <w:t xml:space="preserve"> </w:t>
            </w:r>
            <w:r>
              <w:rPr>
                <w:rStyle w:val="2105pt"/>
              </w:rPr>
              <w:t>присоединения</w:t>
            </w:r>
          </w:p>
        </w:tc>
        <w:tc>
          <w:tcPr>
            <w:tcW w:w="2930" w:type="dxa"/>
          </w:tcPr>
          <w:p w:rsidR="005042C8" w:rsidRDefault="005042C8" w:rsidP="005042C8">
            <w:pPr>
              <w:pStyle w:val="20"/>
              <w:shd w:val="clear" w:color="auto" w:fill="auto"/>
              <w:spacing w:before="0" w:line="264" w:lineRule="auto"/>
              <w:ind w:firstLine="0"/>
            </w:pPr>
            <w:r>
              <w:rPr>
                <w:rStyle w:val="2105pt"/>
              </w:rPr>
              <w:t>Подписанные со стороны сетевой организации Акты в письменной форме направляются способом,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2111" w:type="dxa"/>
          </w:tcPr>
          <w:p w:rsidR="005042C8" w:rsidRDefault="005042C8" w:rsidP="005042C8">
            <w:pPr>
              <w:pStyle w:val="20"/>
              <w:shd w:val="clear" w:color="auto" w:fill="auto"/>
              <w:spacing w:before="0" w:line="264" w:lineRule="auto"/>
              <w:ind w:firstLine="0"/>
            </w:pPr>
            <w:r>
              <w:rPr>
                <w:rStyle w:val="2105pt"/>
              </w:rPr>
              <w:t>В соответствии с условиями договора</w:t>
            </w:r>
          </w:p>
        </w:tc>
        <w:tc>
          <w:tcPr>
            <w:tcW w:w="2456" w:type="dxa"/>
          </w:tcPr>
          <w:p w:rsidR="005042C8" w:rsidRDefault="005042C8" w:rsidP="005042C8">
            <w:pPr>
              <w:pStyle w:val="20"/>
              <w:shd w:val="clear" w:color="auto" w:fill="auto"/>
              <w:spacing w:before="0" w:line="264" w:lineRule="auto"/>
              <w:ind w:firstLine="0"/>
            </w:pPr>
            <w:r>
              <w:rPr>
                <w:rStyle w:val="2105pt"/>
              </w:rPr>
              <w:t xml:space="preserve">Пункт 19 </w:t>
            </w:r>
            <w:r>
              <w:rPr>
                <w:rStyle w:val="2105pt"/>
              </w:rPr>
              <w:t xml:space="preserve">Правил </w:t>
            </w:r>
            <w:r w:rsidRPr="00F251C7">
              <w:rPr>
                <w:rStyle w:val="2105pt"/>
              </w:rPr>
              <w:t>технологического присоединения, утв. Постановлением Российской Федерации от 27.12.2004 № 861</w:t>
            </w:r>
            <w:r>
              <w:rPr>
                <w:rStyle w:val="2105pt"/>
              </w:rPr>
              <w:t>.</w:t>
            </w:r>
          </w:p>
        </w:tc>
      </w:tr>
      <w:tr w:rsidR="005042C8" w:rsidTr="005042C8">
        <w:tc>
          <w:tcPr>
            <w:tcW w:w="814" w:type="dxa"/>
            <w:vMerge/>
          </w:tcPr>
          <w:p w:rsidR="005042C8" w:rsidRDefault="005042C8" w:rsidP="005042C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69" w:type="dxa"/>
            <w:vMerge/>
          </w:tcPr>
          <w:p w:rsidR="005042C8" w:rsidRDefault="005042C8" w:rsidP="005042C8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5" w:type="dxa"/>
          </w:tcPr>
          <w:p w:rsidR="005042C8" w:rsidRDefault="005042C8" w:rsidP="005042C8">
            <w:pPr>
              <w:pStyle w:val="20"/>
              <w:shd w:val="clear" w:color="auto" w:fill="auto"/>
              <w:spacing w:before="0" w:line="210" w:lineRule="exact"/>
              <w:ind w:firstLine="0"/>
            </w:pPr>
          </w:p>
        </w:tc>
        <w:tc>
          <w:tcPr>
            <w:tcW w:w="2689" w:type="dxa"/>
          </w:tcPr>
          <w:p w:rsidR="005042C8" w:rsidRDefault="005042C8" w:rsidP="005042C8">
            <w:pPr>
              <w:pStyle w:val="20"/>
              <w:shd w:val="clear" w:color="auto" w:fill="auto"/>
              <w:spacing w:before="0" w:line="264" w:lineRule="auto"/>
              <w:ind w:firstLine="0"/>
            </w:pPr>
            <w:r>
              <w:rPr>
                <w:rStyle w:val="2105pt"/>
              </w:rPr>
              <w:t xml:space="preserve">8.3. Направление сетевой организацией подписанных с заявителем актов в </w:t>
            </w:r>
            <w:proofErr w:type="spellStart"/>
            <w:r>
              <w:rPr>
                <w:rStyle w:val="2105pt"/>
              </w:rPr>
              <w:t>энергосбытовую</w:t>
            </w:r>
            <w:proofErr w:type="spellEnd"/>
            <w:r>
              <w:rPr>
                <w:rStyle w:val="2105pt"/>
              </w:rPr>
              <w:t xml:space="preserve"> организацию</w:t>
            </w:r>
          </w:p>
        </w:tc>
        <w:tc>
          <w:tcPr>
            <w:tcW w:w="2930" w:type="dxa"/>
          </w:tcPr>
          <w:p w:rsidR="005042C8" w:rsidRDefault="005042C8" w:rsidP="005042C8">
            <w:pPr>
              <w:pStyle w:val="20"/>
              <w:shd w:val="clear" w:color="auto" w:fill="auto"/>
              <w:spacing w:before="0" w:line="264" w:lineRule="auto"/>
              <w:ind w:firstLine="0"/>
            </w:pPr>
            <w:r>
              <w:rPr>
                <w:rStyle w:val="2105pt"/>
              </w:rPr>
              <w:t>В письменной или электронной форме</w:t>
            </w:r>
          </w:p>
        </w:tc>
        <w:tc>
          <w:tcPr>
            <w:tcW w:w="2111" w:type="dxa"/>
          </w:tcPr>
          <w:p w:rsidR="005042C8" w:rsidRDefault="005042C8" w:rsidP="005042C8">
            <w:pPr>
              <w:pStyle w:val="20"/>
              <w:shd w:val="clear" w:color="auto" w:fill="auto"/>
              <w:spacing w:before="0" w:line="264" w:lineRule="auto"/>
              <w:ind w:firstLine="0"/>
            </w:pPr>
            <w:r>
              <w:rPr>
                <w:rStyle w:val="2105pt"/>
              </w:rPr>
              <w:t>В течение 2 рабочих дней после</w:t>
            </w:r>
            <w:r>
              <w:t xml:space="preserve"> </w:t>
            </w:r>
            <w:r>
              <w:rPr>
                <w:rStyle w:val="2105pt"/>
              </w:rPr>
              <w:t>предоставления подписанных заявителем актов в сетевую организацию.</w:t>
            </w:r>
          </w:p>
        </w:tc>
        <w:tc>
          <w:tcPr>
            <w:tcW w:w="2456" w:type="dxa"/>
          </w:tcPr>
          <w:p w:rsidR="005042C8" w:rsidRDefault="005042C8" w:rsidP="005042C8">
            <w:pPr>
              <w:pStyle w:val="20"/>
              <w:shd w:val="clear" w:color="auto" w:fill="auto"/>
              <w:spacing w:before="0" w:line="264" w:lineRule="auto"/>
              <w:ind w:firstLine="0"/>
            </w:pPr>
            <w:r>
              <w:rPr>
                <w:rStyle w:val="2105pt"/>
              </w:rPr>
              <w:t xml:space="preserve">Пункт 19 (1) </w:t>
            </w:r>
            <w:r>
              <w:rPr>
                <w:rStyle w:val="2105pt"/>
              </w:rPr>
              <w:t xml:space="preserve">Правил </w:t>
            </w:r>
            <w:r w:rsidRPr="00F251C7">
              <w:rPr>
                <w:rStyle w:val="2105pt"/>
              </w:rPr>
              <w:t>технологического присоединения, утв. Постановлением Российской Федерации от 27.12.2004 № 861</w:t>
            </w:r>
            <w:r>
              <w:rPr>
                <w:rStyle w:val="2105pt"/>
              </w:rPr>
              <w:t>.</w:t>
            </w:r>
          </w:p>
        </w:tc>
      </w:tr>
    </w:tbl>
    <w:p w:rsidR="00694580" w:rsidRPr="00FE0FBE" w:rsidRDefault="00694580" w:rsidP="00694580">
      <w:pPr>
        <w:spacing w:after="0" w:line="288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sectPr w:rsidR="00694580" w:rsidRPr="00FE0FBE" w:rsidSect="00240ED7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6131"/>
    <w:multiLevelType w:val="multilevel"/>
    <w:tmpl w:val="C3C4C4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56647F"/>
    <w:multiLevelType w:val="multilevel"/>
    <w:tmpl w:val="5DC022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BD76EC"/>
    <w:multiLevelType w:val="multilevel"/>
    <w:tmpl w:val="095C67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96"/>
    <w:rsid w:val="00032BC2"/>
    <w:rsid w:val="00036508"/>
    <w:rsid w:val="000B26B3"/>
    <w:rsid w:val="00240ED7"/>
    <w:rsid w:val="00241860"/>
    <w:rsid w:val="002669C5"/>
    <w:rsid w:val="002841B4"/>
    <w:rsid w:val="0045798B"/>
    <w:rsid w:val="00481970"/>
    <w:rsid w:val="00485B82"/>
    <w:rsid w:val="004C47C5"/>
    <w:rsid w:val="005042C8"/>
    <w:rsid w:val="00567C80"/>
    <w:rsid w:val="005C2086"/>
    <w:rsid w:val="005F7DC3"/>
    <w:rsid w:val="006259B1"/>
    <w:rsid w:val="00694580"/>
    <w:rsid w:val="00697396"/>
    <w:rsid w:val="00834207"/>
    <w:rsid w:val="008C1BF3"/>
    <w:rsid w:val="00AD3B59"/>
    <w:rsid w:val="00AF67F7"/>
    <w:rsid w:val="00B24E69"/>
    <w:rsid w:val="00B613D0"/>
    <w:rsid w:val="00B653BA"/>
    <w:rsid w:val="00C6360D"/>
    <w:rsid w:val="00CF6A51"/>
    <w:rsid w:val="00D40AD3"/>
    <w:rsid w:val="00D874BA"/>
    <w:rsid w:val="00E47E45"/>
    <w:rsid w:val="00EA4C86"/>
    <w:rsid w:val="00F02999"/>
    <w:rsid w:val="00F11231"/>
    <w:rsid w:val="00F251C7"/>
    <w:rsid w:val="00FE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240E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"/>
    <w:basedOn w:val="1"/>
    <w:rsid w:val="00240E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table" w:styleId="a3">
    <w:name w:val="Table Grid"/>
    <w:basedOn w:val="a1"/>
    <w:uiPriority w:val="59"/>
    <w:rsid w:val="00240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pt">
    <w:name w:val="Основной текст (2) + 9 pt;Полужирный"/>
    <w:basedOn w:val="a0"/>
    <w:rsid w:val="00240E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5pt">
    <w:name w:val="Основной текст (2) + 10;5 pt"/>
    <w:basedOn w:val="a0"/>
    <w:rsid w:val="002669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669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69C5"/>
    <w:pPr>
      <w:widowControl w:val="0"/>
      <w:shd w:val="clear" w:color="auto" w:fill="FFFFFF"/>
      <w:spacing w:before="120" w:after="0" w:line="278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Сноска_"/>
    <w:basedOn w:val="a0"/>
    <w:link w:val="a5"/>
    <w:rsid w:val="002669C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5">
    <w:name w:val="Сноска"/>
    <w:basedOn w:val="a"/>
    <w:link w:val="a4"/>
    <w:rsid w:val="002669C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5">
    <w:name w:val="Основной текст (5)_"/>
    <w:basedOn w:val="a0"/>
    <w:link w:val="50"/>
    <w:rsid w:val="002669C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669C5"/>
    <w:pPr>
      <w:widowControl w:val="0"/>
      <w:shd w:val="clear" w:color="auto" w:fill="FFFFFF"/>
      <w:spacing w:after="120" w:line="278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3">
    <w:name w:val="Основной текст (3)_"/>
    <w:basedOn w:val="a0"/>
    <w:rsid w:val="006259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0">
    <w:name w:val="Основной текст (3)"/>
    <w:basedOn w:val="3"/>
    <w:rsid w:val="006259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sid w:val="005C20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">
    <w:name w:val="Сноска (2)_"/>
    <w:basedOn w:val="a0"/>
    <w:link w:val="22"/>
    <w:rsid w:val="004579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Сноска (2)"/>
    <w:basedOn w:val="a"/>
    <w:link w:val="21"/>
    <w:rsid w:val="0045798B"/>
    <w:pPr>
      <w:widowControl w:val="0"/>
      <w:shd w:val="clear" w:color="auto" w:fill="FFFFFF"/>
      <w:spacing w:after="0" w:line="274" w:lineRule="exact"/>
      <w:ind w:firstLine="56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240E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"/>
    <w:basedOn w:val="1"/>
    <w:rsid w:val="00240E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table" w:styleId="a3">
    <w:name w:val="Table Grid"/>
    <w:basedOn w:val="a1"/>
    <w:uiPriority w:val="59"/>
    <w:rsid w:val="00240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pt">
    <w:name w:val="Основной текст (2) + 9 pt;Полужирный"/>
    <w:basedOn w:val="a0"/>
    <w:rsid w:val="00240E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5pt">
    <w:name w:val="Основной текст (2) + 10;5 pt"/>
    <w:basedOn w:val="a0"/>
    <w:rsid w:val="002669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669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69C5"/>
    <w:pPr>
      <w:widowControl w:val="0"/>
      <w:shd w:val="clear" w:color="auto" w:fill="FFFFFF"/>
      <w:spacing w:before="120" w:after="0" w:line="278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Сноска_"/>
    <w:basedOn w:val="a0"/>
    <w:link w:val="a5"/>
    <w:rsid w:val="002669C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5">
    <w:name w:val="Сноска"/>
    <w:basedOn w:val="a"/>
    <w:link w:val="a4"/>
    <w:rsid w:val="002669C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5">
    <w:name w:val="Основной текст (5)_"/>
    <w:basedOn w:val="a0"/>
    <w:link w:val="50"/>
    <w:rsid w:val="002669C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669C5"/>
    <w:pPr>
      <w:widowControl w:val="0"/>
      <w:shd w:val="clear" w:color="auto" w:fill="FFFFFF"/>
      <w:spacing w:after="120" w:line="278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3">
    <w:name w:val="Основной текст (3)_"/>
    <w:basedOn w:val="a0"/>
    <w:rsid w:val="006259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0">
    <w:name w:val="Основной текст (3)"/>
    <w:basedOn w:val="3"/>
    <w:rsid w:val="006259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sid w:val="005C20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">
    <w:name w:val="Сноска (2)_"/>
    <w:basedOn w:val="a0"/>
    <w:link w:val="22"/>
    <w:rsid w:val="004579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Сноска (2)"/>
    <w:basedOn w:val="a"/>
    <w:link w:val="21"/>
    <w:rsid w:val="0045798B"/>
    <w:pPr>
      <w:widowControl w:val="0"/>
      <w:shd w:val="clear" w:color="auto" w:fill="FFFFFF"/>
      <w:spacing w:after="0" w:line="274" w:lineRule="exact"/>
      <w:ind w:firstLine="5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31</Pages>
  <Words>8550</Words>
  <Characters>48740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14</cp:revision>
  <dcterms:created xsi:type="dcterms:W3CDTF">2021-01-28T03:30:00Z</dcterms:created>
  <dcterms:modified xsi:type="dcterms:W3CDTF">2021-01-29T04:44:00Z</dcterms:modified>
</cp:coreProperties>
</file>